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3F" w:rsidRPr="00697D47" w:rsidRDefault="006F713F" w:rsidP="006F71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7D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получения углеводородов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лаборатории</w:t>
      </w:r>
    </w:p>
    <w:p w:rsidR="006F713F" w:rsidRDefault="006F713F" w:rsidP="006F71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697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торные и промышленные способы получения веществ, чаще всего, основаны на различных химических процессах. В промышленности для синтеза большого количества веществ может быть выгодно построить сложную установку, позволяющую проводить реакцию при высоких давлении и температуре и использовать дорогой катализатор, если будут дешевыми исходные вещества. В лаборатории, наоборот, удобнее взять более дорогие вещества, но при этом использовать стандартное лабораторное оборудование. Современные химики-синтетики используют не все методы, описанные в этом разделе, но эти реакции встречаются в заданиях ЕГЭ и ДВИ.</w:t>
      </w:r>
    </w:p>
    <w:p w:rsidR="006F713F" w:rsidRPr="00D4681E" w:rsidRDefault="006F713F" w:rsidP="006F71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68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Реакция галогеналканов с натрием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65D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реакция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Вюрца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6F713F" w:rsidRDefault="006F713F" w:rsidP="006F71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реакции образуются симметричные алканы с удвоенным числом атомов углерода по сравнению с исходным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галогеналканом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F713F" w:rsidRPr="0059427F" w:rsidRDefault="006F713F" w:rsidP="006F71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Br  +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2Na   →  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+ 2NaBr</w:t>
      </w:r>
    </w:p>
    <w:p w:rsidR="006F713F" w:rsidRPr="00E65D1B" w:rsidRDefault="006F713F" w:rsidP="006F71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Гидролиз карбидов металлов</w:t>
      </w:r>
    </w:p>
    <w:p w:rsidR="006F713F" w:rsidRDefault="006F713F" w:rsidP="006F71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получить два углеводорода – метан и ацетилен. Метан образуется при взаимодействии с водой карбида алюминия, а ацетилен – карбида кальция:</w:t>
      </w:r>
    </w:p>
    <w:p w:rsidR="006F713F" w:rsidRDefault="006F713F" w:rsidP="006F71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3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12H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     →   3CH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4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  4Al(OH)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</w:p>
    <w:p w:rsidR="006F713F" w:rsidRPr="00A454B5" w:rsidRDefault="006F713F" w:rsidP="006F71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+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2H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     →   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2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  Ca(OH)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</w:p>
    <w:p w:rsidR="006F713F" w:rsidRDefault="006F713F" w:rsidP="006F71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Аналогично идут реакции карбидов и с водными растворами кислот, в результате получаются соли металлов:</w:t>
      </w:r>
    </w:p>
    <w:p w:rsidR="006F713F" w:rsidRDefault="006F713F" w:rsidP="006F71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3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12HCl    →   3CH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4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  4AlCl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</w:p>
    <w:p w:rsidR="006F713F" w:rsidRPr="00A37640" w:rsidRDefault="006F713F" w:rsidP="006F71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653D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Декарбоксилирование</w:t>
      </w:r>
      <w:proofErr w:type="spellEnd"/>
      <w:r w:rsidRPr="00653D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солей карбоновых кислот</w:t>
      </w:r>
    </w:p>
    <w:p w:rsidR="006F713F" w:rsidRPr="00A37640" w:rsidRDefault="006F713F" w:rsidP="006F71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A37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Декарбоксилирование</w:t>
      </w:r>
      <w:proofErr w:type="spellEnd"/>
      <w:r w:rsidRPr="00A37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отщепление карбоксильной группы. Оно происходит при </w:t>
      </w:r>
      <w:proofErr w:type="gramStart"/>
      <w:r w:rsidRPr="00A37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сплавлении  (</w:t>
      </w:r>
      <w:proofErr w:type="gramEnd"/>
      <w:r w:rsidRPr="00A37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т.е., сильном нагревании) твёрдых соли и щёлочи. Так можно получить разные углеводороды:</w:t>
      </w:r>
    </w:p>
    <w:p w:rsidR="006F713F" w:rsidRPr="00653D05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o</w:t>
      </w:r>
      <w:proofErr w:type="gramEnd"/>
    </w:p>
    <w:p w:rsidR="006F713F" w:rsidRPr="00653D05" w:rsidRDefault="006F713F" w:rsidP="006F71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COONa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+</w:t>
      </w:r>
      <w:proofErr w:type="gramEnd"/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NaOH</w:t>
      </w:r>
      <w:proofErr w:type="spellEnd"/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→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+Na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</w:p>
    <w:p w:rsidR="006F713F" w:rsidRDefault="006F713F" w:rsidP="006F713F">
      <w:pPr>
        <w:ind w:left="14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772EEDC" wp14:editId="4F4249DC">
            <wp:extent cx="4388716" cy="155563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0222" cy="157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13F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Декарбоксилированию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подвергаться и соль двухосновной кислоты:</w:t>
      </w:r>
    </w:p>
    <w:p w:rsidR="006F713F" w:rsidRPr="00137142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</w:pP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o</w:t>
      </w:r>
      <w:proofErr w:type="gramEnd"/>
    </w:p>
    <w:p w:rsidR="006F713F" w:rsidRPr="00653D05" w:rsidRDefault="006F713F" w:rsidP="006F71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NaOOC-CH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COONa  +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2NaOH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→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</w:p>
    <w:p w:rsidR="006F713F" w:rsidRPr="0068318C" w:rsidRDefault="006F713F" w:rsidP="006F71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31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Электролиз водных растворов солей карбоновых кислот</w:t>
      </w:r>
    </w:p>
    <w:p w:rsidR="006F713F" w:rsidRPr="00AA67FB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воздействовать на водный раствор соли карбоновой кислоты электрическим током, то на аноде происходит процесс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декарбоксилирования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аниона. Образуется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</w:t>
      </w:r>
      <w:r w:rsidRPr="00683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оставшиеся углеводородные радикалы объединяются друг с другом. В итоге получается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катоде образуется водород, в растворе остаётся гидроксид натрия:</w:t>
      </w:r>
      <w:r w:rsidRPr="00AA6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6F713F" w:rsidRPr="00AE3B74" w:rsidRDefault="006F713F" w:rsidP="006F71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</w:pPr>
      <w:proofErr w:type="gramStart"/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COONa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+</w:t>
      </w:r>
      <w:proofErr w:type="gramEnd"/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32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→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Pr="00132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 </w:t>
      </w:r>
      <w:r w:rsidRPr="00132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NaOH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+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Pr="00AE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</w:p>
    <w:p w:rsidR="006F713F" w:rsidRPr="001327F8" w:rsidRDefault="006F713F" w:rsidP="006F71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1327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Дегалогенирование</w:t>
      </w:r>
      <w:proofErr w:type="spellEnd"/>
      <w:r w:rsidRPr="001327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галогенпроизводных углеводородов</w:t>
      </w:r>
    </w:p>
    <w:p w:rsidR="006F713F" w:rsidRPr="009838C3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реакции отщепления брома или хлора можно получить алкены, алкины и циклоалканы. На </w:t>
      </w:r>
      <w:proofErr w:type="spellStart"/>
      <w:r w:rsidRPr="0098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галогеналкан</w:t>
      </w:r>
      <w:proofErr w:type="spellEnd"/>
      <w:r w:rsidRPr="0098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воздействуют цинком или магнием. Если в углеродной цепи два атома галогена находятся в соседних положениях, то образуется алкен, если дальше, то </w:t>
      </w:r>
      <w:proofErr w:type="spellStart"/>
      <w:r w:rsidRPr="0098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циклоалкан</w:t>
      </w:r>
      <w:proofErr w:type="spellEnd"/>
      <w:r w:rsidRPr="0098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F713F" w:rsidRPr="00BF29A3" w:rsidRDefault="006F713F" w:rsidP="006F71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Br-CH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Br  +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Mg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→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=CH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MgBr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</w:p>
    <w:p w:rsidR="006F713F" w:rsidRPr="001327F8" w:rsidRDefault="006F713F" w:rsidP="006F713F">
      <w:pPr>
        <w:pStyle w:val="a3"/>
        <w:ind w:left="50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D1851E4" wp14:editId="690A70EA">
            <wp:extent cx="5062867" cy="1177637"/>
            <wp:effectExtent l="0" t="0" r="444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19" cy="120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13F" w:rsidRPr="00831C14" w:rsidRDefault="006F713F" w:rsidP="006F71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получить алкин, необходимо взять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тетрагалогеналкан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F713F" w:rsidRPr="00BF29A3" w:rsidRDefault="006F713F" w:rsidP="006F71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364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CCl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CHCl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2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   2Mg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proofErr w:type="gramStart"/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→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≡CH</w:t>
      </w:r>
      <w:r w:rsidRPr="0065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 MgCl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</w:p>
    <w:p w:rsidR="006F713F" w:rsidRDefault="006F713F" w:rsidP="006F71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Дегидрогалогенирование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галогенпроизводных углеводородов</w:t>
      </w:r>
    </w:p>
    <w:p w:rsidR="006F713F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Дегидрогалогенирование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отщепление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галогеноводорода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HCl</w:t>
      </w:r>
      <w:proofErr w:type="spellEnd"/>
      <w:r w:rsidRPr="005B6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HBr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проведения реакции необходимо нагреть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галогеналкан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 спиртовым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раствором щёлочи. В результате образуются соль (хлорид или бромид), вода и алкен:</w:t>
      </w:r>
    </w:p>
    <w:p w:rsidR="006F713F" w:rsidRPr="006F713F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o</w:t>
      </w:r>
      <w:proofErr w:type="gramEnd"/>
    </w:p>
    <w:p w:rsidR="006F713F" w:rsidRPr="0055534D" w:rsidRDefault="006F713F" w:rsidP="006F713F">
      <w:pPr>
        <w:ind w:left="14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Br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KOH</w:t>
      </w:r>
      <w:proofErr w:type="gramEnd"/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(спирт. р-р)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→   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+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KBr</w:t>
      </w:r>
      <w:proofErr w:type="spellEnd"/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+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</w:p>
    <w:p w:rsidR="006F713F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 на условия, это важно. В водном растворе и без нагревания те же самые вещества вступают в реакцию замещения - образуются спирт и соль:</w:t>
      </w:r>
    </w:p>
    <w:p w:rsidR="006F713F" w:rsidRPr="002C1FF2" w:rsidRDefault="006F713F" w:rsidP="006F713F">
      <w:pPr>
        <w:ind w:left="14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Br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KOH</w:t>
      </w:r>
      <w:proofErr w:type="gramEnd"/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водный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. р-р)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→   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OH</w:t>
      </w:r>
      <w:r w:rsidRPr="00B06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</w:t>
      </w:r>
      <w:r w:rsidRPr="00B06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KBr</w:t>
      </w:r>
      <w:proofErr w:type="spellEnd"/>
    </w:p>
    <w:p w:rsidR="006F713F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 реакцию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дегидрогалогенирования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вступает несимметричный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галогеналкан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возможно образование двух органических продуктов:</w:t>
      </w:r>
    </w:p>
    <w:p w:rsidR="006F713F" w:rsidRPr="0055534D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</w:pP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o</w:t>
      </w:r>
      <w:proofErr w:type="gramEnd"/>
    </w:p>
    <w:p w:rsidR="006F713F" w:rsidRPr="00995604" w:rsidRDefault="006F713F" w:rsidP="006F713F">
      <w:pPr>
        <w:ind w:left="14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AC016" wp14:editId="5BC7E83A">
                <wp:simplePos x="0" y="0"/>
                <wp:positionH relativeFrom="column">
                  <wp:posOffset>2930756</wp:posOffset>
                </wp:positionH>
                <wp:positionV relativeFrom="paragraph">
                  <wp:posOffset>278015</wp:posOffset>
                </wp:positionV>
                <wp:extent cx="949036" cy="464127"/>
                <wp:effectExtent l="0" t="0" r="80010" b="508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036" cy="4641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B027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30.75pt;margin-top:21.9pt;width:74.75pt;height:3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4E9EA" wp14:editId="662E7E9C">
                <wp:simplePos x="0" y="0"/>
                <wp:positionH relativeFrom="column">
                  <wp:posOffset>3034664</wp:posOffset>
                </wp:positionH>
                <wp:positionV relativeFrom="paragraph">
                  <wp:posOffset>70196</wp:posOffset>
                </wp:positionV>
                <wp:extent cx="921327" cy="6928"/>
                <wp:effectExtent l="0" t="76200" r="12700" b="889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327" cy="69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8EEDA" id="Прямая со стрелкой 12" o:spid="_x0000_s1026" type="#_x0000_t32" style="position:absolute;margin-left:238.95pt;margin-top:5.55pt;width:72.55pt;height: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99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CHBrCH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99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KOH</w:t>
      </w:r>
      <w:r w:rsidRPr="0099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(</w:t>
      </w:r>
      <w:proofErr w:type="gramEnd"/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спирт</w:t>
      </w:r>
      <w:r w:rsidRPr="0099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. 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р</w:t>
      </w:r>
      <w:r w:rsidRPr="0099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-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р</w:t>
      </w:r>
      <w:r w:rsidRPr="0099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)</w:t>
      </w:r>
      <w:r w:rsidRPr="0099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Pr="0099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</w:t>
      </w:r>
      <w:r w:rsidRPr="0099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99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=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(I)</w:t>
      </w:r>
    </w:p>
    <w:p w:rsidR="006F713F" w:rsidRPr="002C1FF2" w:rsidRDefault="006F713F" w:rsidP="006F713F">
      <w:pPr>
        <w:ind w:left="14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C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бутен</w:t>
      </w:r>
      <w:proofErr w:type="gramEnd"/>
      <w:r w:rsidRPr="002C1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-2</w:t>
      </w:r>
    </w:p>
    <w:p w:rsidR="006F713F" w:rsidRPr="006F713F" w:rsidRDefault="006F713F" w:rsidP="006F713F">
      <w:pPr>
        <w:ind w:left="14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</w:t>
      </w:r>
      <w:r w:rsidRPr="0099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F713F" w:rsidRDefault="006F713F" w:rsidP="006F713F">
      <w:pPr>
        <w:ind w:left="14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</w:p>
    <w:p w:rsidR="006F713F" w:rsidRPr="00995604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же продукт предпочтительно образуется в данной реакции? Это можно определить с помощью правила, которое в 1875 г. на основании экспериментальных данных сформулировал русский химик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А.М.Зайцев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F713F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реакциях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дегидрогалогенирования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несимметричных галогеналканов и дегидратации несимметричных спиртов атом водорода преимущественно отщепляется от того атома углерода, который связан с наименьшим числом атомов водорода. В результате образуется наиболее замещенный алкен. </w:t>
      </w:r>
    </w:p>
    <w:p w:rsidR="006F713F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приведённом примере основной органический продукт – бутен-2. Атом водорода отщепился от атома углерода, который связан с двумя водородами. Для образования бутена-1 атом водорода пришлось бы отдать тому атому углерода, который связан с тремя водородами. Следует заметить, что в реальности получается смесь из обоих продуктов, но бутена-2 в ней значительно больше, чем бутена-1.</w:t>
      </w:r>
    </w:p>
    <w:p w:rsidR="006F713F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того, чтобы получить с помощью реакции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дегидрогалогенирования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алкин, необходимо подвергнуть действию спиртового раствора щелочи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дигалогеналкан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Атомы галогена должны быть расположены на одном и том же или соседних атомах углерода:</w:t>
      </w:r>
    </w:p>
    <w:p w:rsidR="006F713F" w:rsidRPr="006F713F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o</w:t>
      </w:r>
      <w:proofErr w:type="gramEnd"/>
    </w:p>
    <w:p w:rsidR="006F713F" w:rsidRPr="006F713F" w:rsidRDefault="006F713F" w:rsidP="006F713F">
      <w:pPr>
        <w:ind w:left="14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CHCl</w:t>
      </w:r>
      <w:proofErr w:type="spellEnd"/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KOH</w:t>
      </w:r>
      <w:proofErr w:type="gramEnd"/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спирт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. 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р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-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р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)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→   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≡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+ 2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KBr</w:t>
      </w:r>
      <w:proofErr w:type="spellEnd"/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+ 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713F" w:rsidRPr="006F713F" w:rsidRDefault="006F713F" w:rsidP="006F713F">
      <w:pPr>
        <w:ind w:left="14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713F" w:rsidRDefault="006F713F" w:rsidP="006F71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Дегидратация спиртов</w:t>
      </w:r>
    </w:p>
    <w:p w:rsidR="006F713F" w:rsidRDefault="006F713F" w:rsidP="006F71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Алкены еще можно получить отщеплением от молекулы спирта молекулы воды. Эта реакция – внутримолекулярная дегидратация - идёт при сильном нагревании спирта с концентрированной серной или фосфорной кислотами, которые играют роль катализатора. При дегидратации тоже действует правило Зайцева. Например, при нагревании пентанола-2 с концентрированной серной кислотой основным продуктом отщепления является пентен-2:</w:t>
      </w:r>
    </w:p>
    <w:p w:rsidR="006F713F" w:rsidRPr="00EC502E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</w:pP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Pr="00EC5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</w:t>
      </w:r>
      <w:r w:rsidRPr="00EC5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EC5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o</w:t>
      </w:r>
    </w:p>
    <w:p w:rsidR="006F713F" w:rsidRDefault="006F713F" w:rsidP="006F71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C2740" wp14:editId="6D3A9066">
                <wp:simplePos x="0" y="0"/>
                <wp:positionH relativeFrom="column">
                  <wp:posOffset>2278669</wp:posOffset>
                </wp:positionH>
                <wp:positionV relativeFrom="paragraph">
                  <wp:posOffset>83185</wp:posOffset>
                </wp:positionV>
                <wp:extent cx="921327" cy="6928"/>
                <wp:effectExtent l="0" t="76200" r="12700" b="889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327" cy="69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455E9" id="Прямая со стрелкой 18" o:spid="_x0000_s1026" type="#_x0000_t32" style="position:absolute;margin-left:179.4pt;margin-top:6.55pt;width:72.55pt;height: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CHOHCH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 w:rsidRPr="002B1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=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55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3 </w:t>
      </w:r>
      <w:proofErr w:type="gramStart"/>
      <w:r w:rsidRPr="00F20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+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Pr="00F20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6F713F" w:rsidRDefault="006F713F" w:rsidP="006F71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случае, так же, как и при реакции галогенпроизводных с щёлочью, с реакцией отщепления конкурирует реакция замещения. Если смесь спирта с концентрированной серной кислотой нагреть слабее и взять избыток спирта, то образуется простой эфир:</w:t>
      </w:r>
    </w:p>
    <w:p w:rsidR="006F713F" w:rsidRPr="00EC502E" w:rsidRDefault="006F713F" w:rsidP="006F713F">
      <w:pPr>
        <w:ind w:left="1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</w:pP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Pr="00EC5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</w:t>
      </w:r>
      <w:r w:rsidRPr="00EC5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EC5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o</w:t>
      </w:r>
    </w:p>
    <w:p w:rsidR="006F713F" w:rsidRDefault="006F713F" w:rsidP="006F713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28433" wp14:editId="13568F24">
                <wp:simplePos x="0" y="0"/>
                <wp:positionH relativeFrom="column">
                  <wp:posOffset>2049376</wp:posOffset>
                </wp:positionH>
                <wp:positionV relativeFrom="paragraph">
                  <wp:posOffset>83185</wp:posOffset>
                </wp:positionV>
                <wp:extent cx="921327" cy="6928"/>
                <wp:effectExtent l="0" t="76200" r="12700" b="889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327" cy="69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40906" id="Прямая со стрелкой 23" o:spid="_x0000_s1026" type="#_x0000_t32" style="position:absolute;margin-left:161.35pt;margin-top:6.55pt;width:72.55pt;height: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 w:rsidRPr="00D05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 </w:t>
      </w:r>
      <w:r w:rsidRPr="002B1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</w:t>
      </w:r>
      <w:r w:rsidRPr="006F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</w:t>
      </w:r>
      <w:r w:rsidRPr="0023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D05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   </w:t>
      </w:r>
      <w:proofErr w:type="gramStart"/>
      <w:r w:rsidRPr="00F20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+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Pr="00F20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6F713F" w:rsidRPr="00EC502E" w:rsidRDefault="006F713F" w:rsidP="006F71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</w:pPr>
      <w:r w:rsidRPr="00D05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Молекула воды уходит как бы от двух молекул спиртов, поэтому такую реакцию называют межмолекулярной дегидратацией.</w:t>
      </w:r>
    </w:p>
    <w:p w:rsidR="00544F47" w:rsidRDefault="00544F47">
      <w:bookmarkStart w:id="0" w:name="_GoBack"/>
      <w:bookmarkEnd w:id="0"/>
    </w:p>
    <w:sectPr w:rsidR="0054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07256"/>
    <w:multiLevelType w:val="hybridMultilevel"/>
    <w:tmpl w:val="7E9CA51A"/>
    <w:lvl w:ilvl="0" w:tplc="5A12BB0E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E6"/>
    <w:rsid w:val="00544F47"/>
    <w:rsid w:val="006F713F"/>
    <w:rsid w:val="00B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52942-2E34-40E3-8BFA-811F78DD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2020-10-10T08:41:00Z</dcterms:created>
  <dcterms:modified xsi:type="dcterms:W3CDTF">2020-10-10T08:42:00Z</dcterms:modified>
</cp:coreProperties>
</file>