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44FB2" w14:textId="75747E79" w:rsidR="004A58F4" w:rsidRPr="00A407C9" w:rsidRDefault="00272C5D" w:rsidP="00272C5D">
      <w:pPr>
        <w:spacing w:line="360" w:lineRule="auto"/>
        <w:jc w:val="center"/>
        <w:rPr>
          <w:sz w:val="36"/>
        </w:rPr>
      </w:pPr>
      <w:bookmarkStart w:id="0" w:name="_GoBack"/>
      <w:r>
        <w:rPr>
          <w:sz w:val="36"/>
        </w:rPr>
        <w:t>Математическое моделирование</w:t>
      </w:r>
    </w:p>
    <w:p w14:paraId="4CDB2D1F" w14:textId="77777777" w:rsidR="00A407C9" w:rsidRDefault="00A407C9" w:rsidP="00D80583">
      <w:pPr>
        <w:spacing w:line="360" w:lineRule="auto"/>
        <w:rPr>
          <w:sz w:val="24"/>
        </w:rPr>
      </w:pPr>
    </w:p>
    <w:p w14:paraId="0F5EE66A" w14:textId="77777777" w:rsidR="00A407C9" w:rsidRDefault="00A407C9" w:rsidP="00D80583">
      <w:pPr>
        <w:spacing w:line="360" w:lineRule="auto"/>
        <w:rPr>
          <w:sz w:val="24"/>
        </w:rPr>
      </w:pPr>
    </w:p>
    <w:p w14:paraId="61946F0C" w14:textId="6603616C" w:rsidR="00D80583" w:rsidRPr="004A58F4" w:rsidRDefault="00D80583" w:rsidP="00D80583">
      <w:pPr>
        <w:spacing w:line="360" w:lineRule="auto"/>
        <w:jc w:val="center"/>
        <w:rPr>
          <w:b/>
          <w:sz w:val="36"/>
        </w:rPr>
      </w:pPr>
      <w:r w:rsidRPr="00D80583">
        <w:rPr>
          <w:b/>
          <w:sz w:val="36"/>
        </w:rPr>
        <w:t>СУЩНОСТЬ</w:t>
      </w:r>
      <w:r w:rsidRPr="004A58F4">
        <w:rPr>
          <w:b/>
          <w:sz w:val="36"/>
        </w:rPr>
        <w:t xml:space="preserve"> </w:t>
      </w:r>
      <w:r w:rsidRPr="00D80583">
        <w:rPr>
          <w:b/>
          <w:sz w:val="36"/>
          <w:lang w:val="en-US"/>
        </w:rPr>
        <w:t>RWA</w:t>
      </w:r>
    </w:p>
    <w:bookmarkEnd w:id="0"/>
    <w:p w14:paraId="2ABD5E21" w14:textId="3EE6D4B9" w:rsidR="00D80583" w:rsidRDefault="00F70F9A" w:rsidP="00D80583">
      <w:pPr>
        <w:spacing w:line="360" w:lineRule="auto"/>
        <w:rPr>
          <w:sz w:val="24"/>
        </w:rPr>
      </w:pPr>
      <w:r w:rsidRPr="00D80583">
        <w:rPr>
          <w:sz w:val="24"/>
        </w:rPr>
        <w:t xml:space="preserve">Активами, взвешенными с учетом риска или RWA (risk-weighted assets) называются балансовые и </w:t>
      </w:r>
      <w:r w:rsidR="00682524" w:rsidRPr="00D80583">
        <w:rPr>
          <w:sz w:val="24"/>
        </w:rPr>
        <w:t>вне балансовые</w:t>
      </w:r>
      <w:r w:rsidRPr="00D80583">
        <w:rPr>
          <w:sz w:val="24"/>
        </w:rPr>
        <w:t xml:space="preserve"> активы банка, умноженные на определенный риск-вес. Этот вид расчета активов используется при определении коэффициента достаточности капитала для финансового учреждения.</w:t>
      </w:r>
    </w:p>
    <w:p w14:paraId="7A586244" w14:textId="3404B5F2" w:rsidR="00682524" w:rsidRDefault="00682524" w:rsidP="00682524">
      <w:pPr>
        <w:spacing w:line="360" w:lineRule="auto"/>
        <w:jc w:val="both"/>
        <w:rPr>
          <w:sz w:val="24"/>
        </w:rPr>
      </w:pPr>
      <w:r>
        <w:rPr>
          <w:sz w:val="24"/>
        </w:rPr>
        <w:t>О</w:t>
      </w:r>
      <w:r w:rsidRPr="00D80583">
        <w:rPr>
          <w:sz w:val="24"/>
        </w:rPr>
        <w:t xml:space="preserve">бычно все активы подразделяются на несколько групп, каждой из которой в свою очередь присвоен определенный коэффициент, на который умножаются все активы данной группы перед </w:t>
      </w:r>
      <w:r w:rsidR="004A58F4" w:rsidRPr="00D80583">
        <w:rPr>
          <w:sz w:val="24"/>
        </w:rPr>
        <w:t>тем,</w:t>
      </w:r>
      <w:r w:rsidRPr="00D80583">
        <w:rPr>
          <w:sz w:val="24"/>
        </w:rPr>
        <w:t xml:space="preserve"> как получится итоговая сумма. Чтобы попасть в определенную группу, активы должны удовлетворять требованиям, присущим именно этой группе.</w:t>
      </w:r>
    </w:p>
    <w:p w14:paraId="774C0F36" w14:textId="043D1D8B" w:rsidR="00682524" w:rsidRDefault="00682524" w:rsidP="00682524">
      <w:pPr>
        <w:spacing w:line="360" w:lineRule="auto"/>
        <w:jc w:val="both"/>
        <w:rPr>
          <w:sz w:val="24"/>
        </w:rPr>
      </w:pPr>
      <w:r w:rsidRPr="00D80583">
        <w:rPr>
          <w:sz w:val="24"/>
        </w:rPr>
        <w:t>Плюсами этого подхода является, во-первых, то, что он позволяет стандартизировать и упростить подход к оценке и сравнению банков из различных географических регионов. Во-вторых, данный подход позволяет сравнительно легко учитывать вне</w:t>
      </w:r>
      <w:r>
        <w:rPr>
          <w:sz w:val="24"/>
        </w:rPr>
        <w:t xml:space="preserve"> </w:t>
      </w:r>
      <w:r w:rsidRPr="00D80583">
        <w:rPr>
          <w:sz w:val="24"/>
        </w:rPr>
        <w:t>балансовые активы при подсчете норматива.</w:t>
      </w:r>
    </w:p>
    <w:p w14:paraId="044AE398" w14:textId="1B61A28B" w:rsidR="00682524" w:rsidRDefault="00682524" w:rsidP="00682524">
      <w:pPr>
        <w:spacing w:line="360" w:lineRule="auto"/>
        <w:rPr>
          <w:sz w:val="24"/>
        </w:rPr>
      </w:pPr>
      <w:r w:rsidRPr="00D80583">
        <w:rPr>
          <w:sz w:val="24"/>
        </w:rPr>
        <w:t>Величина необходимого капитала для покрытия рыночного риска складывается из процентного риска для долговых инструментов, фондового риска для акций и валютного риска. Подход для оценки величины процентного риска основан на коэффициентах риска: разбитые по срокам до погашения чистые позиции по ценным бумагам умножаются на соответствующие срокам коэффициенты риска. Подход для фондового риска также сводится к произведению позиций по акциям и коэффициентов риска, а в качестве валютного риска используется размер открытой валютной позиции.</w:t>
      </w:r>
    </w:p>
    <w:p w14:paraId="3D9BCD17" w14:textId="3CB6DC14" w:rsidR="00682524" w:rsidRDefault="00682524" w:rsidP="00682524">
      <w:pPr>
        <w:spacing w:line="360" w:lineRule="auto"/>
        <w:rPr>
          <w:sz w:val="24"/>
        </w:rPr>
      </w:pPr>
      <w:r>
        <w:rPr>
          <w:sz w:val="24"/>
        </w:rPr>
        <w:t xml:space="preserve">Таким образом мы видим, что </w:t>
      </w:r>
      <w:r>
        <w:rPr>
          <w:sz w:val="24"/>
          <w:lang w:val="en-US"/>
        </w:rPr>
        <w:t>RWA</w:t>
      </w:r>
      <w:r>
        <w:rPr>
          <w:sz w:val="24"/>
        </w:rPr>
        <w:t xml:space="preserve"> является инструментом, благодаря которому банки могут объективно оценивать </w:t>
      </w:r>
      <w:r w:rsidR="004A58F4">
        <w:rPr>
          <w:sz w:val="24"/>
        </w:rPr>
        <w:t>риски в</w:t>
      </w:r>
      <w:r w:rsidR="00CA2C33">
        <w:rPr>
          <w:sz w:val="24"/>
        </w:rPr>
        <w:t xml:space="preserve"> прибыли активов и пассивов банка, тем самым оценивая будущий капитал предприятия, перспективы на будущее и примерную оценку прибыли банка как в </w:t>
      </w:r>
      <w:r w:rsidR="004A58F4">
        <w:rPr>
          <w:sz w:val="24"/>
        </w:rPr>
        <w:t>долгосрочной,</w:t>
      </w:r>
      <w:r w:rsidR="00CA2C33">
        <w:rPr>
          <w:sz w:val="24"/>
        </w:rPr>
        <w:t xml:space="preserve"> так и в краткосрочной перспективе.</w:t>
      </w:r>
    </w:p>
    <w:p w14:paraId="4DB7EBE6" w14:textId="23D39369" w:rsidR="00182A9B" w:rsidRPr="00182A9B" w:rsidRDefault="00182A9B" w:rsidP="00182A9B">
      <w:pPr>
        <w:spacing w:line="360" w:lineRule="auto"/>
        <w:rPr>
          <w:sz w:val="24"/>
        </w:rPr>
      </w:pPr>
      <w:r w:rsidRPr="00182A9B">
        <w:rPr>
          <w:sz w:val="24"/>
        </w:rPr>
        <w:t xml:space="preserve">использование подхода с учетом веса риска является предпочтительной методологией, которую банки должны использовать для расчета капитала: </w:t>
      </w:r>
    </w:p>
    <w:p w14:paraId="2CDF5A24" w14:textId="55BDBA3A" w:rsidR="00182A9B" w:rsidRPr="00182A9B" w:rsidRDefault="00182A9B" w:rsidP="00182A9B">
      <w:pPr>
        <w:spacing w:line="360" w:lineRule="auto"/>
        <w:rPr>
          <w:sz w:val="24"/>
        </w:rPr>
      </w:pPr>
      <w:r w:rsidRPr="00182A9B">
        <w:rPr>
          <w:sz w:val="24"/>
        </w:rPr>
        <w:lastRenderedPageBreak/>
        <w:t xml:space="preserve">Некоторые активы, такие как долговые обязательства, имеют более высокий риск, чем другие, такие как денежные средства или государственные ценные бумаги/облигации. Поскольку различные типы активов имеют различные профили риска, взвешивание активов в соответствии с их уровнем риска в первую очередь корректируется для менее рискованных активов, позволяя банкам дисконтировать активы с более низким риском. В самом простом применении, государственный долг допускается 0% </w:t>
      </w:r>
      <w:r w:rsidR="00CF06C7">
        <w:rPr>
          <w:sz w:val="24"/>
        </w:rPr>
        <w:t>«</w:t>
      </w:r>
      <w:r w:rsidRPr="00182A9B">
        <w:rPr>
          <w:sz w:val="24"/>
        </w:rPr>
        <w:t>взвешивание риска</w:t>
      </w:r>
      <w:r w:rsidR="00CF06C7" w:rsidRPr="00182A9B">
        <w:rPr>
          <w:sz w:val="24"/>
        </w:rPr>
        <w:t>» -</w:t>
      </w:r>
      <w:r w:rsidRPr="00182A9B">
        <w:rPr>
          <w:sz w:val="24"/>
        </w:rPr>
        <w:t xml:space="preserve"> то есть, они вычитаются из общих активов для целей расчета автомобиля.</w:t>
      </w:r>
    </w:p>
    <w:p w14:paraId="0F91F0B2" w14:textId="77777777" w:rsidR="00182A9B" w:rsidRPr="00182A9B" w:rsidRDefault="00182A9B" w:rsidP="00182A9B">
      <w:pPr>
        <w:spacing w:line="360" w:lineRule="auto"/>
        <w:rPr>
          <w:sz w:val="24"/>
        </w:rPr>
      </w:pPr>
    </w:p>
    <w:p w14:paraId="39359FFC" w14:textId="5BACE7A4" w:rsidR="004A58F4" w:rsidRDefault="00182A9B" w:rsidP="00682524">
      <w:pPr>
        <w:spacing w:line="360" w:lineRule="auto"/>
        <w:rPr>
          <w:sz w:val="24"/>
        </w:rPr>
      </w:pPr>
      <w:r w:rsidRPr="00182A9B">
        <w:rPr>
          <w:sz w:val="24"/>
        </w:rPr>
        <w:t>В 1988 году Базельским комитетом по банковскому надзору был подготовлен документ, который рекомендует определенные стандарты и правила для банков. Это было названо Базелем I, и комитет выступил с пересмотренной структурой, известной как Базель II. Основная рекомендация этого документа заключается в том, что банки должны иметь достаточный капитал, равный по крайней мере 8% от своих активов, взвешенных по риску.</w:t>
      </w:r>
      <w:r w:rsidR="00CF06C7">
        <w:rPr>
          <w:sz w:val="24"/>
        </w:rPr>
        <w:t xml:space="preserve"> С</w:t>
      </w:r>
      <w:r w:rsidRPr="00182A9B">
        <w:rPr>
          <w:sz w:val="24"/>
        </w:rPr>
        <w:t>овсем недавно комитет опубликовал еще одну пересмотренную структуру, известную как Базель III.  расчет суммы активов, взвешенных с учетом риска, зависит от того, какой пересмотр Базельского соглашения следует за финансовым учреждением. Большинство стран внедрили ту или иную версию этого положения.</w:t>
      </w:r>
    </w:p>
    <w:p w14:paraId="3CBFC854" w14:textId="77777777" w:rsidR="000548B9" w:rsidRDefault="000548B9" w:rsidP="004A58F4">
      <w:pPr>
        <w:spacing w:line="360" w:lineRule="auto"/>
        <w:jc w:val="center"/>
        <w:rPr>
          <w:b/>
          <w:sz w:val="36"/>
        </w:rPr>
      </w:pPr>
    </w:p>
    <w:p w14:paraId="4D72D31A" w14:textId="77777777" w:rsidR="000548B9" w:rsidRDefault="000548B9" w:rsidP="004A58F4">
      <w:pPr>
        <w:spacing w:line="360" w:lineRule="auto"/>
        <w:jc w:val="center"/>
        <w:rPr>
          <w:b/>
          <w:sz w:val="36"/>
        </w:rPr>
      </w:pPr>
    </w:p>
    <w:p w14:paraId="205B1DE2" w14:textId="61D542DC" w:rsidR="004A58F4" w:rsidRDefault="004A58F4" w:rsidP="004A58F4">
      <w:pPr>
        <w:spacing w:line="360" w:lineRule="auto"/>
        <w:jc w:val="center"/>
        <w:rPr>
          <w:b/>
          <w:sz w:val="36"/>
        </w:rPr>
      </w:pPr>
      <w:r w:rsidRPr="004A58F4">
        <w:rPr>
          <w:b/>
          <w:sz w:val="36"/>
        </w:rPr>
        <w:t>ХОД РАБОТЫ</w:t>
      </w:r>
    </w:p>
    <w:p w14:paraId="321EC5DD" w14:textId="4BCCE6BD" w:rsidR="004A58F4" w:rsidRDefault="004A58F4" w:rsidP="004A58F4">
      <w:pPr>
        <w:spacing w:line="360" w:lineRule="auto"/>
        <w:rPr>
          <w:sz w:val="24"/>
        </w:rPr>
      </w:pPr>
      <w:r>
        <w:rPr>
          <w:sz w:val="24"/>
        </w:rPr>
        <w:t>В процессе создания программы наша команда столкнулась с некоторыми трудностями в написании алгоритма: и</w:t>
      </w:r>
      <w:r w:rsidRPr="004A58F4">
        <w:rPr>
          <w:sz w:val="24"/>
        </w:rPr>
        <w:t>значально были проблемы, связанные со временем исполнения программы- алгоритм был настроен на огромное количество операций, что привело бы к бесконечному исполнению программы, но нам удалось это исправить за счет изменения алгоритма</w:t>
      </w:r>
      <w:r>
        <w:rPr>
          <w:sz w:val="24"/>
        </w:rPr>
        <w:t>.</w:t>
      </w:r>
    </w:p>
    <w:p w14:paraId="4EDF787B" w14:textId="5E020EA5" w:rsidR="004A58F4" w:rsidRDefault="004A58F4" w:rsidP="004A58F4">
      <w:pPr>
        <w:spacing w:line="360" w:lineRule="auto"/>
        <w:rPr>
          <w:sz w:val="24"/>
        </w:rPr>
      </w:pPr>
      <w:r>
        <w:rPr>
          <w:sz w:val="24"/>
        </w:rPr>
        <w:t xml:space="preserve">На первых этапах работы наша команда тщательно ознакомилась с исходными данными, затем открыв таблицы в </w:t>
      </w:r>
      <w:r>
        <w:rPr>
          <w:sz w:val="24"/>
          <w:lang w:val="en-US"/>
        </w:rPr>
        <w:t>EXCEL</w:t>
      </w:r>
      <w:r w:rsidRPr="004A58F4">
        <w:rPr>
          <w:sz w:val="24"/>
        </w:rPr>
        <w:t xml:space="preserve"> </w:t>
      </w:r>
      <w:r>
        <w:rPr>
          <w:sz w:val="24"/>
        </w:rPr>
        <w:t xml:space="preserve">мы увидели список данных, с которыми предстоит в дальнейшем работать. Следующей важной проблемой оказалось умение считывать данный с таблицы в </w:t>
      </w:r>
      <w:r>
        <w:rPr>
          <w:sz w:val="24"/>
          <w:lang w:val="en-US"/>
        </w:rPr>
        <w:t>EXCEL</w:t>
      </w:r>
      <w:r>
        <w:rPr>
          <w:sz w:val="24"/>
        </w:rPr>
        <w:t>:</w:t>
      </w:r>
    </w:p>
    <w:p w14:paraId="1FD57493" w14:textId="32B531C3" w:rsidR="004A58F4" w:rsidRDefault="004A58F4" w:rsidP="004A58F4">
      <w:pPr>
        <w:spacing w:line="360" w:lineRule="auto"/>
        <w:rPr>
          <w:sz w:val="24"/>
        </w:rPr>
      </w:pPr>
      <w:r>
        <w:rPr>
          <w:sz w:val="24"/>
        </w:rPr>
        <w:lastRenderedPageBreak/>
        <w:t xml:space="preserve">Мы использовали язык </w:t>
      </w:r>
      <w:r>
        <w:rPr>
          <w:sz w:val="24"/>
          <w:lang w:val="en-US"/>
        </w:rPr>
        <w:t>python</w:t>
      </w:r>
      <w:r>
        <w:rPr>
          <w:sz w:val="24"/>
        </w:rPr>
        <w:t xml:space="preserve"> а в нём библиотеки под названием </w:t>
      </w:r>
      <w:r>
        <w:rPr>
          <w:sz w:val="24"/>
          <w:lang w:val="en-US"/>
        </w:rPr>
        <w:t>xlrd</w:t>
      </w:r>
      <w:r w:rsidRPr="004A58F4">
        <w:rPr>
          <w:sz w:val="24"/>
        </w:rPr>
        <w:t xml:space="preserve">, </w:t>
      </w:r>
      <w:r>
        <w:rPr>
          <w:sz w:val="24"/>
          <w:lang w:val="en-US"/>
        </w:rPr>
        <w:t>xlwt</w:t>
      </w:r>
      <w:r w:rsidRPr="004A58F4">
        <w:rPr>
          <w:sz w:val="24"/>
        </w:rPr>
        <w:t>.</w:t>
      </w:r>
    </w:p>
    <w:p w14:paraId="6C42C54D" w14:textId="58981568" w:rsidR="000548B9" w:rsidRDefault="000548B9" w:rsidP="004A58F4">
      <w:pPr>
        <w:spacing w:line="360" w:lineRule="auto"/>
        <w:rPr>
          <w:sz w:val="24"/>
        </w:rPr>
      </w:pPr>
    </w:p>
    <w:p w14:paraId="5D7A0920" w14:textId="2DBD025E" w:rsidR="000548B9" w:rsidRDefault="000548B9" w:rsidP="004A58F4">
      <w:pPr>
        <w:spacing w:line="360" w:lineRule="auto"/>
        <w:rPr>
          <w:sz w:val="24"/>
        </w:rPr>
      </w:pPr>
    </w:p>
    <w:p w14:paraId="47109FA6" w14:textId="63C9726D" w:rsidR="000548B9" w:rsidRDefault="000548B9" w:rsidP="004A58F4">
      <w:pPr>
        <w:spacing w:line="360" w:lineRule="auto"/>
        <w:rPr>
          <w:sz w:val="24"/>
        </w:rPr>
      </w:pPr>
    </w:p>
    <w:p w14:paraId="4237B89B" w14:textId="77777777" w:rsidR="000548B9" w:rsidRDefault="000548B9" w:rsidP="004A58F4">
      <w:pPr>
        <w:spacing w:line="360" w:lineRule="auto"/>
        <w:rPr>
          <w:sz w:val="24"/>
        </w:rPr>
      </w:pPr>
    </w:p>
    <w:p w14:paraId="569197F7" w14:textId="115AE6CD" w:rsidR="004A58F4" w:rsidRDefault="004A58F4" w:rsidP="004A58F4">
      <w:pPr>
        <w:spacing w:line="360" w:lineRule="auto"/>
        <w:jc w:val="center"/>
        <w:rPr>
          <w:b/>
          <w:sz w:val="36"/>
        </w:rPr>
      </w:pPr>
      <w:r w:rsidRPr="004A58F4">
        <w:rPr>
          <w:b/>
          <w:sz w:val="36"/>
        </w:rPr>
        <w:t>АЛГОРИТМ РАБОТЫ ПРОГРАММЫ</w:t>
      </w:r>
    </w:p>
    <w:p w14:paraId="6754F274" w14:textId="11471ACC" w:rsidR="009C5A2C" w:rsidRPr="009C5A2C" w:rsidRDefault="009C5A2C" w:rsidP="009C5A2C">
      <w:pPr>
        <w:spacing w:line="360" w:lineRule="auto"/>
        <w:rPr>
          <w:sz w:val="24"/>
        </w:rPr>
      </w:pPr>
      <w:r>
        <w:rPr>
          <w:sz w:val="24"/>
        </w:rPr>
        <w:t>В пункте (а)</w:t>
      </w:r>
    </w:p>
    <w:p w14:paraId="493FF955" w14:textId="09F67D4F" w:rsidR="00302AEA" w:rsidRPr="00A262C9" w:rsidRDefault="004A58F4" w:rsidP="00302AEA">
      <w:pPr>
        <w:pStyle w:val="ListParagraph"/>
        <w:numPr>
          <w:ilvl w:val="0"/>
          <w:numId w:val="7"/>
        </w:numPr>
        <w:spacing w:line="360" w:lineRule="auto"/>
        <w:rPr>
          <w:sz w:val="24"/>
        </w:rPr>
      </w:pPr>
      <w:r w:rsidRPr="004A58F4">
        <w:rPr>
          <w:sz w:val="24"/>
        </w:rPr>
        <w:t xml:space="preserve">Сначала мы считываем данные из таблицы </w:t>
      </w:r>
      <w:r w:rsidRPr="004A58F4">
        <w:rPr>
          <w:sz w:val="24"/>
          <w:lang w:val="en-US"/>
        </w:rPr>
        <w:t>excel</w:t>
      </w:r>
    </w:p>
    <w:p w14:paraId="7D7EA6F1" w14:textId="77777777" w:rsidR="00A262C9" w:rsidRPr="00E47C85" w:rsidRDefault="00A262C9"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import xlrd </w:t>
      </w:r>
    </w:p>
    <w:p w14:paraId="7ED76CB9" w14:textId="77777777" w:rsidR="00A262C9" w:rsidRPr="00E47C85" w:rsidRDefault="00A262C9"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import xlwt </w:t>
      </w:r>
    </w:p>
    <w:p w14:paraId="238710E1" w14:textId="11995DCC" w:rsidR="00A262C9" w:rsidRPr="00E47C85" w:rsidRDefault="00A262C9"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import xlsxwriter </w:t>
      </w:r>
    </w:p>
    <w:p w14:paraId="0F9F47F5" w14:textId="77777777" w:rsidR="00A262C9" w:rsidRPr="00E47C85" w:rsidRDefault="00A262C9"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rb = xlrd.open_workbook('dannye_mamont_3mes.xlsx') </w:t>
      </w:r>
    </w:p>
    <w:p w14:paraId="245CF779" w14:textId="404ED789" w:rsidR="00A262C9" w:rsidRPr="00E47C85" w:rsidRDefault="00A262C9"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sheet = rb.sheet_by_index(0) </w:t>
      </w:r>
    </w:p>
    <w:p w14:paraId="1D8E9E39" w14:textId="77777777" w:rsidR="00A262C9" w:rsidRPr="00E47C85" w:rsidRDefault="00A262C9"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wb = xlwt.Workbook() </w:t>
      </w:r>
    </w:p>
    <w:p w14:paraId="7BD302E8" w14:textId="6AD47907" w:rsidR="00A262C9" w:rsidRPr="00E47C85" w:rsidRDefault="00A262C9"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ws = wb.add_sheet('RWA') </w:t>
      </w:r>
    </w:p>
    <w:p w14:paraId="0ECFAE38" w14:textId="207FEDA1" w:rsidR="00A262C9" w:rsidRPr="00E47C85" w:rsidRDefault="00A262C9"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val = sheet.row_values(0)[0] </w:t>
      </w:r>
    </w:p>
    <w:p w14:paraId="5031EFCD" w14:textId="584C6B82" w:rsidR="00A262C9" w:rsidRPr="00E47C85" w:rsidRDefault="00A262C9" w:rsidP="00E47C85">
      <w:pPr>
        <w:pStyle w:val="ListParagraph"/>
        <w:spacing w:line="240" w:lineRule="auto"/>
        <w:rPr>
          <w:color w:val="323E4F" w:themeColor="text2" w:themeShade="BF"/>
          <w:sz w:val="24"/>
          <w:lang w:val="en-US"/>
        </w:rPr>
      </w:pPr>
      <w:r w:rsidRPr="00E47C85">
        <w:rPr>
          <w:color w:val="323E4F" w:themeColor="text2" w:themeShade="BF"/>
          <w:sz w:val="24"/>
          <w:lang w:val="en-US"/>
        </w:rPr>
        <w:t>vals = [[rownum] + sheet.row_values(rownum) for rownum in range(sheet.nrows)][1</w:t>
      </w:r>
      <w:r w:rsidR="007A385E" w:rsidRPr="00E47C85">
        <w:rPr>
          <w:color w:val="323E4F" w:themeColor="text2" w:themeShade="BF"/>
          <w:sz w:val="24"/>
          <w:lang w:val="en-US"/>
        </w:rPr>
        <w:t>:]</w:t>
      </w:r>
    </w:p>
    <w:p w14:paraId="2CB1A3D6" w14:textId="06C53A97" w:rsidR="004A58F4" w:rsidRDefault="004A58F4" w:rsidP="004A58F4">
      <w:pPr>
        <w:pStyle w:val="ListParagraph"/>
        <w:numPr>
          <w:ilvl w:val="0"/>
          <w:numId w:val="7"/>
        </w:numPr>
        <w:spacing w:line="360" w:lineRule="auto"/>
        <w:rPr>
          <w:sz w:val="24"/>
        </w:rPr>
      </w:pPr>
      <w:r w:rsidRPr="004A58F4">
        <w:rPr>
          <w:sz w:val="24"/>
        </w:rPr>
        <w:t>сортируем их по процентной ставке</w:t>
      </w:r>
    </w:p>
    <w:p w14:paraId="57655698" w14:textId="55833635" w:rsidR="007A385E" w:rsidRPr="00BF5418" w:rsidRDefault="007A385E" w:rsidP="007A385E">
      <w:pPr>
        <w:pStyle w:val="ListParagraph"/>
        <w:spacing w:line="360" w:lineRule="auto"/>
        <w:rPr>
          <w:color w:val="2F5496" w:themeColor="accent1" w:themeShade="BF"/>
          <w:sz w:val="24"/>
          <w:lang w:val="en-US"/>
        </w:rPr>
      </w:pPr>
      <w:r w:rsidRPr="00BF5418">
        <w:rPr>
          <w:color w:val="2F5496" w:themeColor="accent1" w:themeShade="BF"/>
          <w:sz w:val="24"/>
          <w:lang w:val="en-US"/>
        </w:rPr>
        <w:t>vals = sorted(vals, key=lambda x: float(x[5]))</w:t>
      </w:r>
    </w:p>
    <w:p w14:paraId="56023F9D" w14:textId="69DE9CFE" w:rsidR="007A385E" w:rsidRPr="007A385E" w:rsidRDefault="004A58F4" w:rsidP="007A385E">
      <w:pPr>
        <w:pStyle w:val="ListParagraph"/>
        <w:spacing w:line="360" w:lineRule="auto"/>
        <w:rPr>
          <w:sz w:val="24"/>
        </w:rPr>
      </w:pPr>
      <w:r w:rsidRPr="007A385E">
        <w:rPr>
          <w:sz w:val="24"/>
          <w:lang w:val="en-US"/>
        </w:rPr>
        <w:t xml:space="preserve"> </w:t>
      </w:r>
      <w:r w:rsidRPr="004A58F4">
        <w:rPr>
          <w:sz w:val="24"/>
        </w:rPr>
        <w:t xml:space="preserve">мы разбиваем их на группы, так чтобы разница между максимальными минимальным элементами была не больше, чем 0,15%. </w:t>
      </w:r>
    </w:p>
    <w:p w14:paraId="7E097919" w14:textId="1C399FDC" w:rsidR="004A58F4" w:rsidRDefault="004A58F4" w:rsidP="004A58F4">
      <w:pPr>
        <w:pStyle w:val="ListParagraph"/>
        <w:numPr>
          <w:ilvl w:val="0"/>
          <w:numId w:val="7"/>
        </w:numPr>
        <w:spacing w:line="360" w:lineRule="auto"/>
        <w:rPr>
          <w:sz w:val="24"/>
        </w:rPr>
      </w:pPr>
      <w:r w:rsidRPr="004A58F4">
        <w:rPr>
          <w:sz w:val="24"/>
        </w:rPr>
        <w:t xml:space="preserve">Считаем пассивы и активы в каждой группе, затем вычитаем пассивы из активов- если разность больше 0 тогда в активы этой группы записываем данную разность, а пассивы обнуляем, если меньше 0, то в пассивы этой группы записываем модуль разности, а активы обнуляем. </w:t>
      </w:r>
    </w:p>
    <w:p w14:paraId="05E04907"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group = 1 </w:t>
      </w:r>
    </w:p>
    <w:p w14:paraId="085E44B9"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min = vals[0][5] </w:t>
      </w:r>
    </w:p>
    <w:p w14:paraId="237F2302"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Active, Pasive = 0, 0 </w:t>
      </w:r>
    </w:p>
    <w:p w14:paraId="5F6EC73C"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nowA, nowP = 0, 0 </w:t>
      </w:r>
    </w:p>
    <w:p w14:paraId="37DE3BE3"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for i in vals: </w:t>
      </w:r>
    </w:p>
    <w:p w14:paraId="63AC4D4D"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ws.write(i[0], 0, i[1]) </w:t>
      </w:r>
    </w:p>
    <w:p w14:paraId="641E7B02"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ws.write(i[0], 1, i[2]) </w:t>
      </w:r>
    </w:p>
    <w:p w14:paraId="0061D51F"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ws.write(i[0], 2, i[3]) </w:t>
      </w:r>
    </w:p>
    <w:p w14:paraId="4439AE20"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ws.write(i[0], 3, i[4]) </w:t>
      </w:r>
    </w:p>
    <w:p w14:paraId="73D9CD60"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ws.write(i[0], 4, i[5]) </w:t>
      </w:r>
    </w:p>
    <w:p w14:paraId="05A8DC9B"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if abs(min - float(i[5])) &gt; 0.15: </w:t>
      </w:r>
    </w:p>
    <w:p w14:paraId="3A23DC2F"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group += 1 </w:t>
      </w:r>
    </w:p>
    <w:p w14:paraId="0CC2C18E"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lastRenderedPageBreak/>
        <w:t xml:space="preserve">ws.write(i[0], 5, group) </w:t>
      </w:r>
    </w:p>
    <w:p w14:paraId="26882D31"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min = float(i[5]) </w:t>
      </w:r>
    </w:p>
    <w:p w14:paraId="513A8B04"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if nowA &gt; nowP: </w:t>
      </w:r>
    </w:p>
    <w:p w14:paraId="4DF3E69A"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Active += (nowA - nowP) </w:t>
      </w:r>
    </w:p>
    <w:p w14:paraId="20E28D18"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else: </w:t>
      </w:r>
    </w:p>
    <w:p w14:paraId="2E4BA1D2"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Pasive += (nowP - nowA) </w:t>
      </w:r>
    </w:p>
    <w:p w14:paraId="268BAF6F"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nowA, nowP = 0, 0 </w:t>
      </w:r>
    </w:p>
    <w:p w14:paraId="57D60D5D"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else: </w:t>
      </w:r>
    </w:p>
    <w:p w14:paraId="49CB9308"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ws.write(i[0], 5, group) </w:t>
      </w:r>
    </w:p>
    <w:p w14:paraId="21D4897A" w14:textId="77777777"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 xml:space="preserve">nowA += float(i[1]) </w:t>
      </w:r>
    </w:p>
    <w:p w14:paraId="69B66E65" w14:textId="71AAD28D" w:rsidR="007A385E" w:rsidRPr="00E47C85" w:rsidRDefault="007A385E" w:rsidP="00E47C85">
      <w:pPr>
        <w:pStyle w:val="ListParagraph"/>
        <w:spacing w:line="240" w:lineRule="auto"/>
        <w:rPr>
          <w:color w:val="323E4F" w:themeColor="text2" w:themeShade="BF"/>
          <w:sz w:val="24"/>
          <w:lang w:val="en-US"/>
        </w:rPr>
      </w:pPr>
      <w:r w:rsidRPr="00E47C85">
        <w:rPr>
          <w:color w:val="323E4F" w:themeColor="text2" w:themeShade="BF"/>
          <w:sz w:val="24"/>
          <w:lang w:val="en-US"/>
        </w:rPr>
        <w:t>nowP += float(i[2])</w:t>
      </w:r>
    </w:p>
    <w:p w14:paraId="68D1FDC7" w14:textId="1A8F1446" w:rsidR="004A58F4" w:rsidRPr="004A58F4" w:rsidRDefault="004A58F4" w:rsidP="004A58F4">
      <w:pPr>
        <w:pStyle w:val="ListParagraph"/>
        <w:numPr>
          <w:ilvl w:val="0"/>
          <w:numId w:val="7"/>
        </w:numPr>
        <w:spacing w:line="360" w:lineRule="auto"/>
        <w:rPr>
          <w:sz w:val="24"/>
        </w:rPr>
      </w:pPr>
      <w:r w:rsidRPr="004A58F4">
        <w:rPr>
          <w:sz w:val="24"/>
        </w:rPr>
        <w:t xml:space="preserve">Складываем активы и пассивы всех групп и подставляем их в формулу </w:t>
      </w:r>
      <w:r w:rsidRPr="004A58F4">
        <w:rPr>
          <w:sz w:val="24"/>
          <w:lang w:val="en-US"/>
        </w:rPr>
        <w:t>RWA</w:t>
      </w:r>
      <w:r w:rsidRPr="004A58F4">
        <w:rPr>
          <w:sz w:val="24"/>
        </w:rPr>
        <w:t>:</w:t>
      </w:r>
    </w:p>
    <w:p w14:paraId="514D99F1" w14:textId="1584A2E6" w:rsidR="004A58F4" w:rsidRDefault="004A58F4" w:rsidP="004A58F4">
      <w:pPr>
        <w:spacing w:line="360" w:lineRule="auto"/>
        <w:jc w:val="center"/>
        <w:rPr>
          <w:b/>
          <w:sz w:val="32"/>
        </w:rPr>
      </w:pPr>
      <w:r w:rsidRPr="004A58F4">
        <w:rPr>
          <w:b/>
          <w:sz w:val="32"/>
        </w:rPr>
        <w:t>RWA = (∑Актив + ∑</w:t>
      </w:r>
      <w:r w:rsidR="003351E9" w:rsidRPr="004A58F4">
        <w:rPr>
          <w:b/>
          <w:sz w:val="32"/>
        </w:rPr>
        <w:t>Пассив) *</w:t>
      </w:r>
      <w:r w:rsidRPr="004A58F4">
        <w:rPr>
          <w:b/>
          <w:sz w:val="32"/>
        </w:rPr>
        <w:t>Wgross + |∑Актив- ∑Пассив|*Wnet</w:t>
      </w:r>
    </w:p>
    <w:p w14:paraId="10A09136" w14:textId="284E9A36" w:rsidR="007A385E" w:rsidRPr="003351E9" w:rsidRDefault="00A534FA" w:rsidP="007A385E">
      <w:pPr>
        <w:spacing w:line="360" w:lineRule="auto"/>
        <w:rPr>
          <w:sz w:val="24"/>
          <w:szCs w:val="24"/>
        </w:rPr>
      </w:pPr>
      <w:r w:rsidRPr="003351E9">
        <w:rPr>
          <w:sz w:val="24"/>
          <w:szCs w:val="24"/>
        </w:rPr>
        <w:t xml:space="preserve">Таким образом исходя из исчислений </w:t>
      </w:r>
      <w:r w:rsidR="009C5A2C" w:rsidRPr="003351E9">
        <w:rPr>
          <w:sz w:val="24"/>
          <w:szCs w:val="24"/>
        </w:rPr>
        <w:t xml:space="preserve">в первом пункте </w:t>
      </w:r>
      <w:r w:rsidR="009C5A2C" w:rsidRPr="003351E9">
        <w:rPr>
          <w:sz w:val="24"/>
          <w:szCs w:val="24"/>
          <w:lang w:val="en-US"/>
        </w:rPr>
        <w:t>RWA</w:t>
      </w:r>
      <w:r w:rsidR="009C5A2C" w:rsidRPr="003351E9">
        <w:rPr>
          <w:sz w:val="24"/>
          <w:szCs w:val="24"/>
        </w:rPr>
        <w:t xml:space="preserve"> равен </w:t>
      </w:r>
      <w:r w:rsidR="00BF5418" w:rsidRPr="00BF5418">
        <w:rPr>
          <w:sz w:val="24"/>
          <w:szCs w:val="24"/>
        </w:rPr>
        <w:t>441794826.3495747</w:t>
      </w:r>
    </w:p>
    <w:p w14:paraId="6EF19C17" w14:textId="50F5413F" w:rsidR="003351E9" w:rsidRPr="003351E9" w:rsidRDefault="003351E9" w:rsidP="007A385E">
      <w:pPr>
        <w:spacing w:line="360" w:lineRule="auto"/>
        <w:rPr>
          <w:rFonts w:cstheme="minorHAnsi"/>
          <w:sz w:val="24"/>
          <w:szCs w:val="24"/>
        </w:rPr>
      </w:pPr>
      <w:r w:rsidRPr="003351E9">
        <w:rPr>
          <w:rFonts w:cstheme="minorHAnsi"/>
          <w:sz w:val="24"/>
          <w:szCs w:val="24"/>
        </w:rPr>
        <w:t>В пункте (б)</w:t>
      </w:r>
    </w:p>
    <w:p w14:paraId="6BD4FFB3" w14:textId="6D252F6B" w:rsidR="003351E9" w:rsidRDefault="003351E9" w:rsidP="003351E9">
      <w:pPr>
        <w:pStyle w:val="ListParagraph"/>
        <w:numPr>
          <w:ilvl w:val="0"/>
          <w:numId w:val="13"/>
        </w:numPr>
        <w:spacing w:line="360" w:lineRule="auto"/>
        <w:rPr>
          <w:rFonts w:cstheme="minorHAnsi"/>
          <w:color w:val="000000"/>
          <w:sz w:val="24"/>
          <w:szCs w:val="24"/>
          <w:shd w:val="clear" w:color="auto" w:fill="FFFFFF"/>
        </w:rPr>
      </w:pPr>
      <w:r w:rsidRPr="003351E9">
        <w:rPr>
          <w:rFonts w:cstheme="minorHAnsi"/>
          <w:color w:val="000000"/>
          <w:sz w:val="24"/>
          <w:szCs w:val="24"/>
          <w:shd w:val="clear" w:color="auto" w:fill="FFFFFF"/>
        </w:rPr>
        <w:t xml:space="preserve">Считываем данные из таблицы </w:t>
      </w:r>
      <w:r w:rsidRPr="003351E9">
        <w:rPr>
          <w:rFonts w:cstheme="minorHAnsi"/>
          <w:color w:val="000000"/>
          <w:sz w:val="24"/>
          <w:szCs w:val="24"/>
          <w:shd w:val="clear" w:color="auto" w:fill="FFFFFF"/>
          <w:lang w:val="en-US"/>
        </w:rPr>
        <w:t>EXCEL</w:t>
      </w:r>
      <w:r w:rsidRPr="003351E9">
        <w:rPr>
          <w:rFonts w:cstheme="minorHAnsi"/>
          <w:color w:val="000000"/>
          <w:sz w:val="24"/>
          <w:szCs w:val="24"/>
          <w:shd w:val="clear" w:color="auto" w:fill="FFFFFF"/>
        </w:rPr>
        <w:t xml:space="preserve"> </w:t>
      </w:r>
    </w:p>
    <w:p w14:paraId="11FB7382" w14:textId="77777777" w:rsidR="003351E9" w:rsidRPr="00BF5418" w:rsidRDefault="003351E9"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import xlrd </w:t>
      </w:r>
    </w:p>
    <w:p w14:paraId="768AFFAA" w14:textId="77777777" w:rsidR="003351E9" w:rsidRPr="00BF5418" w:rsidRDefault="003351E9"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import xlwt </w:t>
      </w:r>
    </w:p>
    <w:p w14:paraId="60DD32F4" w14:textId="29596F41" w:rsidR="003351E9" w:rsidRPr="00BF5418" w:rsidRDefault="003351E9"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import xlsxwriter </w:t>
      </w:r>
    </w:p>
    <w:p w14:paraId="20F8A09F" w14:textId="77777777" w:rsidR="003351E9" w:rsidRPr="00BF5418" w:rsidRDefault="003351E9"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rb = xlrd.open_workbook('dannye_mamont_3mes.xlsx') </w:t>
      </w:r>
    </w:p>
    <w:p w14:paraId="35F3F2BD" w14:textId="5B5030B6" w:rsidR="003351E9" w:rsidRPr="00BF5418" w:rsidRDefault="003351E9"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sheet = rb.sheet_by_index(0) </w:t>
      </w:r>
    </w:p>
    <w:p w14:paraId="6AB3FAEC" w14:textId="77777777" w:rsidR="003351E9" w:rsidRPr="00BF5418" w:rsidRDefault="003351E9"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wb = xlwt.Workbook() </w:t>
      </w:r>
    </w:p>
    <w:p w14:paraId="561E7F9C" w14:textId="562E2017" w:rsidR="003351E9" w:rsidRPr="00BF5418" w:rsidRDefault="003351E9"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ws = wb.add_sheet('RWA') </w:t>
      </w:r>
    </w:p>
    <w:p w14:paraId="3B329568" w14:textId="7D3CC653" w:rsidR="003351E9" w:rsidRPr="00BF5418" w:rsidRDefault="003351E9"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val = sheet.row_values(0)[0] </w:t>
      </w:r>
    </w:p>
    <w:p w14:paraId="46991674" w14:textId="0292473C" w:rsidR="003351E9" w:rsidRPr="00BF5418" w:rsidRDefault="003351E9" w:rsidP="00BF5418">
      <w:pPr>
        <w:pStyle w:val="ListParagraph"/>
        <w:spacing w:line="240" w:lineRule="auto"/>
        <w:rPr>
          <w:rFonts w:cstheme="minorHAnsi"/>
          <w:color w:val="2F5496" w:themeColor="accent1" w:themeShade="BF"/>
          <w:sz w:val="24"/>
          <w:szCs w:val="24"/>
          <w:shd w:val="clear" w:color="auto" w:fill="FFFFFF"/>
        </w:rPr>
      </w:pPr>
      <w:r w:rsidRPr="00BF5418">
        <w:rPr>
          <w:rFonts w:cstheme="minorHAnsi"/>
          <w:color w:val="2F5496" w:themeColor="accent1" w:themeShade="BF"/>
          <w:sz w:val="24"/>
          <w:szCs w:val="24"/>
          <w:shd w:val="clear" w:color="auto" w:fill="FFFFFF"/>
          <w:lang w:val="en-US"/>
        </w:rPr>
        <w:t>vals = [[rownum] + sheet.row_values(rownum) for rownum in range(sheet.nrows)][1</w:t>
      </w:r>
      <w:r w:rsidR="00BF5418" w:rsidRPr="00BF5418">
        <w:rPr>
          <w:rFonts w:cstheme="minorHAnsi"/>
          <w:color w:val="2F5496" w:themeColor="accent1" w:themeShade="BF"/>
          <w:sz w:val="24"/>
          <w:szCs w:val="24"/>
          <w:shd w:val="clear" w:color="auto" w:fill="FFFFFF"/>
          <w:lang w:val="en-US"/>
        </w:rPr>
        <w:t>:]</w:t>
      </w:r>
    </w:p>
    <w:p w14:paraId="45F98735" w14:textId="1F91616E" w:rsidR="003351E9" w:rsidRDefault="003351E9" w:rsidP="003351E9">
      <w:pPr>
        <w:pStyle w:val="ListParagraph"/>
        <w:numPr>
          <w:ilvl w:val="0"/>
          <w:numId w:val="13"/>
        </w:numPr>
        <w:spacing w:line="360" w:lineRule="auto"/>
        <w:rPr>
          <w:rFonts w:cstheme="minorHAnsi"/>
          <w:color w:val="000000"/>
          <w:sz w:val="24"/>
          <w:szCs w:val="24"/>
          <w:shd w:val="clear" w:color="auto" w:fill="FFFFFF"/>
        </w:rPr>
      </w:pPr>
      <w:r w:rsidRPr="003351E9">
        <w:rPr>
          <w:rFonts w:cstheme="minorHAnsi"/>
          <w:color w:val="000000"/>
          <w:sz w:val="24"/>
          <w:szCs w:val="24"/>
          <w:shd w:val="clear" w:color="auto" w:fill="FFFFFF"/>
        </w:rPr>
        <w:t xml:space="preserve">Сортируем их по процентной ставке и по дате погашения </w:t>
      </w:r>
    </w:p>
    <w:p w14:paraId="2753756E" w14:textId="3EC87ECE" w:rsidR="00BF5418" w:rsidRPr="00BF5418" w:rsidRDefault="00BF5418" w:rsidP="00BF5418">
      <w:pPr>
        <w:pStyle w:val="ListParagraph"/>
        <w:spacing w:line="36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vals = sorted(vals, key=lambda x: (float(x[5]), int(x[3])))</w:t>
      </w:r>
    </w:p>
    <w:p w14:paraId="50E27203" w14:textId="7542C75A" w:rsidR="003351E9" w:rsidRPr="00BF5418" w:rsidRDefault="003351E9" w:rsidP="00BF5418">
      <w:pPr>
        <w:pStyle w:val="ListParagraph"/>
        <w:numPr>
          <w:ilvl w:val="0"/>
          <w:numId w:val="13"/>
        </w:numPr>
        <w:spacing w:line="360" w:lineRule="auto"/>
        <w:rPr>
          <w:rFonts w:cstheme="minorHAnsi"/>
          <w:color w:val="000000"/>
          <w:sz w:val="24"/>
          <w:szCs w:val="24"/>
          <w:shd w:val="clear" w:color="auto" w:fill="FFFFFF"/>
        </w:rPr>
      </w:pPr>
      <w:r w:rsidRPr="003351E9">
        <w:rPr>
          <w:rFonts w:cstheme="minorHAnsi"/>
          <w:color w:val="000000"/>
          <w:sz w:val="24"/>
          <w:szCs w:val="24"/>
          <w:shd w:val="clear" w:color="auto" w:fill="FFFFFF"/>
        </w:rPr>
        <w:t>Далее начиная с первого э</w:t>
      </w:r>
      <w:r>
        <w:rPr>
          <w:rFonts w:cstheme="minorHAnsi"/>
          <w:color w:val="000000"/>
          <w:sz w:val="24"/>
          <w:szCs w:val="24"/>
          <w:shd w:val="clear" w:color="auto" w:fill="FFFFFF"/>
        </w:rPr>
        <w:t>лемента разбиваем их по группам, так что разница в процентной ставке между максимальным и минимальным элементами не превосходит 0,15%, а разница между сроками погашения не превосходит 30 дней</w:t>
      </w:r>
      <w:r w:rsidR="00BF5418">
        <w:rPr>
          <w:rFonts w:cstheme="minorHAnsi"/>
          <w:color w:val="000000"/>
          <w:sz w:val="24"/>
          <w:szCs w:val="24"/>
          <w:shd w:val="clear" w:color="auto" w:fill="FFFFFF"/>
        </w:rPr>
        <w:t xml:space="preserve"> и неттируем пассивы и активы каждой группы</w:t>
      </w:r>
    </w:p>
    <w:p w14:paraId="3E30400D"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group = 1 </w:t>
      </w:r>
    </w:p>
    <w:p w14:paraId="5C15FB2D"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min = vals[0][5] </w:t>
      </w:r>
    </w:p>
    <w:p w14:paraId="5251DFFD"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minDay = vals[0][3] </w:t>
      </w:r>
    </w:p>
    <w:p w14:paraId="2A0AC34E"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Active, Pasive = 0, 0 </w:t>
      </w:r>
    </w:p>
    <w:p w14:paraId="79F34B5E"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nowA, nowP = 0, 0 </w:t>
      </w:r>
    </w:p>
    <w:p w14:paraId="059F52A8"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for i in vals: </w:t>
      </w:r>
    </w:p>
    <w:p w14:paraId="4C32B419"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ws.write(i[0], 0, i[1]) </w:t>
      </w:r>
    </w:p>
    <w:p w14:paraId="5033FE58"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ws.write(i[0], 1, i[2]) </w:t>
      </w:r>
    </w:p>
    <w:p w14:paraId="75B158F2"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ws.write(i[0], 2, i[3]) </w:t>
      </w:r>
    </w:p>
    <w:p w14:paraId="2FAE3A18"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ws.write(i[0], 3, i[4]) </w:t>
      </w:r>
    </w:p>
    <w:p w14:paraId="49F78010"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lastRenderedPageBreak/>
        <w:t xml:space="preserve">ws.write(i[0], 4, i[5]) </w:t>
      </w:r>
    </w:p>
    <w:p w14:paraId="36F8BB62"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if abs(min - float(i[5])) &gt; 0.15 or (int(i[3]) - int(minDay)) &gt; 30: </w:t>
      </w:r>
    </w:p>
    <w:p w14:paraId="7F3962B5"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group += 1 </w:t>
      </w:r>
    </w:p>
    <w:p w14:paraId="578CBE3A"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ws.write(i[0], 5, group) </w:t>
      </w:r>
    </w:p>
    <w:p w14:paraId="4D6A964E"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min = float(i[5]) </w:t>
      </w:r>
    </w:p>
    <w:p w14:paraId="0D150302"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minDay = int(i[3]) </w:t>
      </w:r>
    </w:p>
    <w:p w14:paraId="7A2120F1"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if nowA &gt; nowP: </w:t>
      </w:r>
    </w:p>
    <w:p w14:paraId="63F9A6C0"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Active += (nowA - nowP) </w:t>
      </w:r>
    </w:p>
    <w:p w14:paraId="7B7EEE7C"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else: </w:t>
      </w:r>
    </w:p>
    <w:p w14:paraId="4F9009FA"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Pasive += (nowP - nowA) </w:t>
      </w:r>
    </w:p>
    <w:p w14:paraId="63DB8A45"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nowA, nowP = 0, 0 </w:t>
      </w:r>
    </w:p>
    <w:p w14:paraId="785459B9" w14:textId="77777777" w:rsidR="00BF5418" w:rsidRPr="00BF5418" w:rsidRDefault="00BF5418" w:rsidP="00BF5418">
      <w:pPr>
        <w:pStyle w:val="ListParagraph"/>
        <w:spacing w:line="24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else: </w:t>
      </w:r>
    </w:p>
    <w:p w14:paraId="5702F42F" w14:textId="77777777" w:rsidR="00BF5418" w:rsidRPr="00BF5418" w:rsidRDefault="00BF5418" w:rsidP="00B61B92">
      <w:pPr>
        <w:pStyle w:val="ListParagraph"/>
        <w:spacing w:line="36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 xml:space="preserve">ws.write(i[0], 5, group) </w:t>
      </w:r>
    </w:p>
    <w:p w14:paraId="1DE23D0F" w14:textId="77777777" w:rsidR="00B61B92" w:rsidRPr="00B61B92" w:rsidRDefault="00B61B92" w:rsidP="00B61B92">
      <w:pPr>
        <w:pStyle w:val="ListParagraph"/>
        <w:spacing w:line="360" w:lineRule="auto"/>
        <w:rPr>
          <w:rFonts w:ascii="Arial" w:hAnsi="Arial" w:cs="Arial"/>
          <w:color w:val="2F5496" w:themeColor="accent1" w:themeShade="BF"/>
          <w:sz w:val="20"/>
          <w:szCs w:val="20"/>
          <w:shd w:val="clear" w:color="auto" w:fill="EDF0F5"/>
          <w:lang w:val="en-US"/>
        </w:rPr>
      </w:pPr>
      <w:r w:rsidRPr="00B61B92">
        <w:rPr>
          <w:rFonts w:ascii="Arial" w:hAnsi="Arial" w:cs="Arial"/>
          <w:color w:val="2F5496" w:themeColor="accent1" w:themeShade="BF"/>
          <w:sz w:val="20"/>
          <w:szCs w:val="20"/>
          <w:shd w:val="clear" w:color="auto" w:fill="EDF0F5"/>
          <w:lang w:val="en-US"/>
        </w:rPr>
        <w:t>nowA += float(i[1])</w:t>
      </w:r>
      <w:r w:rsidRPr="00B61B92">
        <w:rPr>
          <w:rFonts w:ascii="Arial" w:hAnsi="Arial" w:cs="Arial"/>
          <w:color w:val="2F5496" w:themeColor="accent1" w:themeShade="BF"/>
          <w:sz w:val="20"/>
          <w:szCs w:val="20"/>
          <w:lang w:val="en-US"/>
        </w:rPr>
        <w:br/>
      </w:r>
      <w:r w:rsidRPr="00B61B92">
        <w:rPr>
          <w:rFonts w:ascii="Arial" w:hAnsi="Arial" w:cs="Arial"/>
          <w:color w:val="2F5496" w:themeColor="accent1" w:themeShade="BF"/>
          <w:sz w:val="20"/>
          <w:szCs w:val="20"/>
          <w:shd w:val="clear" w:color="auto" w:fill="EDF0F5"/>
          <w:lang w:val="en-US"/>
        </w:rPr>
        <w:t>nowP += float(i[2])</w:t>
      </w:r>
    </w:p>
    <w:p w14:paraId="5A392FAF" w14:textId="75C8D5A3" w:rsidR="003351E9" w:rsidRPr="00B61B92" w:rsidRDefault="00B61B92" w:rsidP="00B61B92">
      <w:pPr>
        <w:spacing w:line="360" w:lineRule="auto"/>
        <w:rPr>
          <w:rFonts w:cstheme="minorHAnsi"/>
          <w:color w:val="000000"/>
          <w:sz w:val="24"/>
          <w:szCs w:val="24"/>
          <w:shd w:val="clear" w:color="auto" w:fill="FFFFFF"/>
        </w:rPr>
      </w:pPr>
      <w:r>
        <w:rPr>
          <w:rFonts w:cstheme="minorHAnsi"/>
          <w:color w:val="000000"/>
          <w:sz w:val="24"/>
          <w:szCs w:val="24"/>
          <w:shd w:val="clear" w:color="auto" w:fill="FFFFFF"/>
        </w:rPr>
        <w:t xml:space="preserve">             </w:t>
      </w:r>
      <w:r w:rsidRPr="00B61B92">
        <w:rPr>
          <w:rFonts w:cstheme="minorHAnsi"/>
          <w:color w:val="000000"/>
          <w:sz w:val="24"/>
          <w:szCs w:val="24"/>
          <w:shd w:val="clear" w:color="auto" w:fill="FFFFFF"/>
        </w:rPr>
        <w:t xml:space="preserve"> </w:t>
      </w:r>
      <w:r w:rsidR="003351E9" w:rsidRPr="00B61B92">
        <w:rPr>
          <w:rFonts w:cstheme="minorHAnsi"/>
          <w:color w:val="000000"/>
          <w:sz w:val="24"/>
          <w:szCs w:val="24"/>
          <w:shd w:val="clear" w:color="auto" w:fill="FFFFFF"/>
        </w:rPr>
        <w:t xml:space="preserve">Вычисляем значение </w:t>
      </w:r>
      <w:r w:rsidR="003351E9" w:rsidRPr="00B61B92">
        <w:rPr>
          <w:rFonts w:cstheme="minorHAnsi"/>
          <w:color w:val="000000"/>
          <w:sz w:val="24"/>
          <w:szCs w:val="24"/>
          <w:shd w:val="clear" w:color="auto" w:fill="FFFFFF"/>
          <w:lang w:val="en-US"/>
        </w:rPr>
        <w:t>RWA</w:t>
      </w:r>
      <w:r w:rsidR="003351E9" w:rsidRPr="00B61B92">
        <w:rPr>
          <w:rFonts w:cstheme="minorHAnsi"/>
          <w:color w:val="000000"/>
          <w:sz w:val="24"/>
          <w:szCs w:val="24"/>
          <w:shd w:val="clear" w:color="auto" w:fill="FFFFFF"/>
        </w:rPr>
        <w:t xml:space="preserve"> по формуле:</w:t>
      </w:r>
    </w:p>
    <w:p w14:paraId="3581E310" w14:textId="27A6F3F4" w:rsidR="00BF5418" w:rsidRPr="00BF5418" w:rsidRDefault="00BF5418" w:rsidP="00BF5418">
      <w:pPr>
        <w:pStyle w:val="ListParagraph"/>
        <w:spacing w:line="360" w:lineRule="auto"/>
        <w:rPr>
          <w:rFonts w:cstheme="minorHAnsi"/>
          <w:color w:val="2F5496" w:themeColor="accent1" w:themeShade="BF"/>
          <w:sz w:val="24"/>
          <w:szCs w:val="24"/>
          <w:shd w:val="clear" w:color="auto" w:fill="FFFFFF"/>
          <w:lang w:val="en-US"/>
        </w:rPr>
      </w:pPr>
      <w:r w:rsidRPr="00BF5418">
        <w:rPr>
          <w:rFonts w:cstheme="minorHAnsi"/>
          <w:color w:val="2F5496" w:themeColor="accent1" w:themeShade="BF"/>
          <w:sz w:val="24"/>
          <w:szCs w:val="24"/>
          <w:shd w:val="clear" w:color="auto" w:fill="FFFFFF"/>
          <w:lang w:val="en-US"/>
        </w:rPr>
        <w:t>print((Active + Pasive) * 0.1 + abs(Active - Pasive) * 0.4)</w:t>
      </w:r>
    </w:p>
    <w:p w14:paraId="06E9322A" w14:textId="78C3578B" w:rsidR="003351E9" w:rsidRPr="002B3214" w:rsidRDefault="003351E9" w:rsidP="003351E9">
      <w:pPr>
        <w:spacing w:line="360" w:lineRule="auto"/>
        <w:ind w:left="360"/>
        <w:jc w:val="center"/>
        <w:rPr>
          <w:b/>
          <w:sz w:val="32"/>
          <w:lang w:val="en-US"/>
        </w:rPr>
      </w:pPr>
      <w:r w:rsidRPr="002B3214">
        <w:rPr>
          <w:b/>
          <w:sz w:val="32"/>
          <w:lang w:val="en-US"/>
        </w:rPr>
        <w:t>RWA = (∑</w:t>
      </w:r>
      <w:r w:rsidRPr="003351E9">
        <w:rPr>
          <w:b/>
          <w:sz w:val="32"/>
        </w:rPr>
        <w:t>Актив</w:t>
      </w:r>
      <w:r w:rsidRPr="002B3214">
        <w:rPr>
          <w:b/>
          <w:sz w:val="32"/>
          <w:lang w:val="en-US"/>
        </w:rPr>
        <w:t xml:space="preserve"> + ∑</w:t>
      </w:r>
      <w:r w:rsidRPr="003351E9">
        <w:rPr>
          <w:b/>
          <w:sz w:val="32"/>
        </w:rPr>
        <w:t>Пассив</w:t>
      </w:r>
      <w:r w:rsidRPr="002B3214">
        <w:rPr>
          <w:b/>
          <w:sz w:val="32"/>
          <w:lang w:val="en-US"/>
        </w:rPr>
        <w:t>) *Wgross + |∑</w:t>
      </w:r>
      <w:r w:rsidRPr="003351E9">
        <w:rPr>
          <w:b/>
          <w:sz w:val="32"/>
        </w:rPr>
        <w:t>Актив</w:t>
      </w:r>
      <w:r w:rsidRPr="002B3214">
        <w:rPr>
          <w:b/>
          <w:sz w:val="32"/>
          <w:lang w:val="en-US"/>
        </w:rPr>
        <w:t>- ∑</w:t>
      </w:r>
      <w:r w:rsidRPr="003351E9">
        <w:rPr>
          <w:b/>
          <w:sz w:val="32"/>
        </w:rPr>
        <w:t>Пассив</w:t>
      </w:r>
      <w:r w:rsidRPr="002B3214">
        <w:rPr>
          <w:b/>
          <w:sz w:val="32"/>
          <w:lang w:val="en-US"/>
        </w:rPr>
        <w:t>|*W</w:t>
      </w:r>
      <w:r w:rsidR="000E737B">
        <w:rPr>
          <w:b/>
          <w:sz w:val="32"/>
        </w:rPr>
        <w:t>З</w:t>
      </w:r>
      <w:r w:rsidRPr="002B3214">
        <w:rPr>
          <w:b/>
          <w:sz w:val="32"/>
          <w:lang w:val="en-US"/>
        </w:rPr>
        <w:t>net</w:t>
      </w:r>
    </w:p>
    <w:p w14:paraId="7198C717" w14:textId="46CEBED0" w:rsidR="00BF5418" w:rsidRPr="00A62614" w:rsidRDefault="00BF5418" w:rsidP="00BF5418">
      <w:pPr>
        <w:spacing w:line="360" w:lineRule="auto"/>
        <w:rPr>
          <w:sz w:val="24"/>
          <w:szCs w:val="24"/>
          <w:lang w:val="en-US"/>
        </w:rPr>
      </w:pPr>
      <w:r w:rsidRPr="003351E9">
        <w:rPr>
          <w:sz w:val="24"/>
          <w:szCs w:val="24"/>
        </w:rPr>
        <w:t>Таким образ</w:t>
      </w:r>
      <w:r w:rsidR="00A62614">
        <w:rPr>
          <w:sz w:val="24"/>
          <w:szCs w:val="24"/>
        </w:rPr>
        <w:t>ом исходя из исчислений во втором</w:t>
      </w:r>
      <w:r w:rsidRPr="003351E9">
        <w:rPr>
          <w:sz w:val="24"/>
          <w:szCs w:val="24"/>
        </w:rPr>
        <w:t xml:space="preserve"> пункте </w:t>
      </w:r>
      <w:r w:rsidRPr="003351E9">
        <w:rPr>
          <w:sz w:val="24"/>
          <w:szCs w:val="24"/>
          <w:lang w:val="en-US"/>
        </w:rPr>
        <w:t>RWA</w:t>
      </w:r>
      <w:r w:rsidRPr="003351E9">
        <w:rPr>
          <w:sz w:val="24"/>
          <w:szCs w:val="24"/>
        </w:rPr>
        <w:t xml:space="preserve"> равен</w:t>
      </w:r>
      <w:r>
        <w:rPr>
          <w:sz w:val="24"/>
          <w:szCs w:val="24"/>
        </w:rPr>
        <w:t xml:space="preserve"> </w:t>
      </w:r>
      <w:r w:rsidR="00B61B92" w:rsidRPr="00B61B92">
        <w:rPr>
          <w:sz w:val="24"/>
          <w:szCs w:val="24"/>
        </w:rPr>
        <w:t>1121651548.93469</w:t>
      </w:r>
    </w:p>
    <w:p w14:paraId="6D9142FA" w14:textId="6CDDA9E1" w:rsidR="000E737B" w:rsidRDefault="002B3214" w:rsidP="00BF5418">
      <w:pPr>
        <w:spacing w:line="360" w:lineRule="auto"/>
        <w:rPr>
          <w:sz w:val="24"/>
          <w:lang w:val="en-US"/>
        </w:rPr>
      </w:pPr>
      <w:r>
        <w:rPr>
          <w:sz w:val="24"/>
        </w:rPr>
        <w:t xml:space="preserve">За используемые константы мы взяли значения </w:t>
      </w:r>
      <w:r>
        <w:rPr>
          <w:sz w:val="24"/>
          <w:lang w:val="en-US"/>
        </w:rPr>
        <w:t>Wgross</w:t>
      </w:r>
      <w:r w:rsidRPr="002B3214">
        <w:rPr>
          <w:sz w:val="24"/>
        </w:rPr>
        <w:t xml:space="preserve"> </w:t>
      </w:r>
      <w:r>
        <w:rPr>
          <w:sz w:val="24"/>
        </w:rPr>
        <w:t xml:space="preserve">и </w:t>
      </w:r>
      <w:r>
        <w:rPr>
          <w:sz w:val="24"/>
          <w:lang w:val="en-US"/>
        </w:rPr>
        <w:t>Wnet</w:t>
      </w:r>
    </w:p>
    <w:tbl>
      <w:tblPr>
        <w:tblStyle w:val="TableGrid"/>
        <w:tblW w:w="0" w:type="auto"/>
        <w:tblLook w:val="04A0" w:firstRow="1" w:lastRow="0" w:firstColumn="1" w:lastColumn="0" w:noHBand="0" w:noVBand="1"/>
      </w:tblPr>
      <w:tblGrid>
        <w:gridCol w:w="3115"/>
        <w:gridCol w:w="3115"/>
        <w:gridCol w:w="3115"/>
      </w:tblGrid>
      <w:tr w:rsidR="002B3214" w14:paraId="2B639B0B" w14:textId="77777777" w:rsidTr="002B3214">
        <w:tc>
          <w:tcPr>
            <w:tcW w:w="3115" w:type="dxa"/>
          </w:tcPr>
          <w:p w14:paraId="086CD749" w14:textId="55BC0D76" w:rsidR="002B3214" w:rsidRPr="002B3214" w:rsidRDefault="002B3214" w:rsidP="00BF5418">
            <w:pPr>
              <w:spacing w:line="360" w:lineRule="auto"/>
              <w:rPr>
                <w:sz w:val="24"/>
              </w:rPr>
            </w:pPr>
            <w:r>
              <w:rPr>
                <w:sz w:val="24"/>
              </w:rPr>
              <w:t>Временная группа</w:t>
            </w:r>
          </w:p>
        </w:tc>
        <w:tc>
          <w:tcPr>
            <w:tcW w:w="3115" w:type="dxa"/>
          </w:tcPr>
          <w:p w14:paraId="528BBCF9" w14:textId="625E4702" w:rsidR="002B3214" w:rsidRPr="002B3214" w:rsidRDefault="002B3214" w:rsidP="00BF5418">
            <w:pPr>
              <w:spacing w:line="360" w:lineRule="auto"/>
              <w:rPr>
                <w:sz w:val="24"/>
                <w:lang w:val="en-US"/>
              </w:rPr>
            </w:pPr>
            <w:r>
              <w:rPr>
                <w:sz w:val="24"/>
                <w:lang w:val="en-US"/>
              </w:rPr>
              <w:t>Wgross</w:t>
            </w:r>
          </w:p>
        </w:tc>
        <w:tc>
          <w:tcPr>
            <w:tcW w:w="3115" w:type="dxa"/>
          </w:tcPr>
          <w:p w14:paraId="55DD71CD" w14:textId="7B58ACE7" w:rsidR="002B3214" w:rsidRPr="002B3214" w:rsidRDefault="002B3214" w:rsidP="00BF5418">
            <w:pPr>
              <w:spacing w:line="360" w:lineRule="auto"/>
              <w:rPr>
                <w:sz w:val="24"/>
                <w:lang w:val="en-US"/>
              </w:rPr>
            </w:pPr>
            <w:r>
              <w:rPr>
                <w:sz w:val="24"/>
                <w:lang w:val="en-US"/>
              </w:rPr>
              <w:t>Wnet</w:t>
            </w:r>
          </w:p>
        </w:tc>
      </w:tr>
      <w:tr w:rsidR="005D6900" w:rsidRPr="005D6900" w14:paraId="39F29AFA" w14:textId="77777777" w:rsidTr="002B3214">
        <w:tc>
          <w:tcPr>
            <w:tcW w:w="3115" w:type="dxa"/>
          </w:tcPr>
          <w:p w14:paraId="273FB91C" w14:textId="201556F8" w:rsidR="002B3214" w:rsidRPr="005D6900" w:rsidRDefault="002B3214" w:rsidP="00BF5418">
            <w:pPr>
              <w:spacing w:line="360" w:lineRule="auto"/>
              <w:rPr>
                <w:color w:val="000000" w:themeColor="text1"/>
                <w:sz w:val="24"/>
              </w:rPr>
            </w:pPr>
            <w:r w:rsidRPr="005D6900">
              <w:rPr>
                <w:color w:val="000000" w:themeColor="text1"/>
                <w:sz w:val="24"/>
              </w:rPr>
              <w:t>До 1 месяца</w:t>
            </w:r>
          </w:p>
        </w:tc>
        <w:tc>
          <w:tcPr>
            <w:tcW w:w="3115" w:type="dxa"/>
          </w:tcPr>
          <w:p w14:paraId="52AD1EEB" w14:textId="58B8F8C2" w:rsidR="002B3214" w:rsidRPr="005D6900" w:rsidRDefault="002B3214" w:rsidP="00BF5418">
            <w:pPr>
              <w:spacing w:line="360" w:lineRule="auto"/>
              <w:rPr>
                <w:color w:val="000000" w:themeColor="text1"/>
                <w:sz w:val="24"/>
                <w:lang w:val="en-US"/>
              </w:rPr>
            </w:pPr>
            <w:r w:rsidRPr="005D6900">
              <w:rPr>
                <w:color w:val="000000" w:themeColor="text1"/>
                <w:sz w:val="24"/>
              </w:rPr>
              <w:t>0</w:t>
            </w:r>
            <w:r w:rsidRPr="005D6900">
              <w:rPr>
                <w:color w:val="000000" w:themeColor="text1"/>
                <w:sz w:val="24"/>
                <w:lang w:val="en-US"/>
              </w:rPr>
              <w:t>,05</w:t>
            </w:r>
          </w:p>
        </w:tc>
        <w:tc>
          <w:tcPr>
            <w:tcW w:w="3115" w:type="dxa"/>
          </w:tcPr>
          <w:p w14:paraId="5687FC9B" w14:textId="1F6E445D" w:rsidR="002B3214" w:rsidRPr="005D6900" w:rsidRDefault="002B3214" w:rsidP="00BF5418">
            <w:pPr>
              <w:spacing w:line="360" w:lineRule="auto"/>
              <w:rPr>
                <w:color w:val="000000" w:themeColor="text1"/>
                <w:sz w:val="24"/>
                <w:lang w:val="en-US"/>
              </w:rPr>
            </w:pPr>
            <w:r w:rsidRPr="005D6900">
              <w:rPr>
                <w:color w:val="000000" w:themeColor="text1"/>
                <w:sz w:val="24"/>
                <w:lang w:val="en-US"/>
              </w:rPr>
              <w:t>0,2</w:t>
            </w:r>
          </w:p>
        </w:tc>
      </w:tr>
      <w:tr w:rsidR="002B3214" w14:paraId="6C3E4B55" w14:textId="77777777" w:rsidTr="002B3214">
        <w:tc>
          <w:tcPr>
            <w:tcW w:w="3115" w:type="dxa"/>
          </w:tcPr>
          <w:p w14:paraId="2B304C67" w14:textId="17B42D6B" w:rsidR="002B3214" w:rsidRDefault="002B3214" w:rsidP="00BF5418">
            <w:pPr>
              <w:spacing w:line="360" w:lineRule="auto"/>
              <w:rPr>
                <w:sz w:val="24"/>
              </w:rPr>
            </w:pPr>
            <w:r>
              <w:rPr>
                <w:sz w:val="24"/>
              </w:rPr>
              <w:t>От 1 до 3 месяцев</w:t>
            </w:r>
          </w:p>
        </w:tc>
        <w:tc>
          <w:tcPr>
            <w:tcW w:w="3115" w:type="dxa"/>
          </w:tcPr>
          <w:p w14:paraId="76EFCE40" w14:textId="0CCE1EB5" w:rsidR="002B3214" w:rsidRPr="002B3214" w:rsidRDefault="002B3214" w:rsidP="00BF5418">
            <w:pPr>
              <w:spacing w:line="360" w:lineRule="auto"/>
              <w:rPr>
                <w:sz w:val="24"/>
                <w:lang w:val="en-US"/>
              </w:rPr>
            </w:pPr>
            <w:r>
              <w:rPr>
                <w:sz w:val="24"/>
                <w:lang w:val="en-US"/>
              </w:rPr>
              <w:t>0,1</w:t>
            </w:r>
          </w:p>
        </w:tc>
        <w:tc>
          <w:tcPr>
            <w:tcW w:w="3115" w:type="dxa"/>
          </w:tcPr>
          <w:p w14:paraId="68C86E59" w14:textId="385E9A42" w:rsidR="002B3214" w:rsidRPr="002B3214" w:rsidRDefault="002B3214" w:rsidP="00BF5418">
            <w:pPr>
              <w:spacing w:line="360" w:lineRule="auto"/>
              <w:rPr>
                <w:sz w:val="24"/>
                <w:lang w:val="en-US"/>
              </w:rPr>
            </w:pPr>
            <w:r>
              <w:rPr>
                <w:sz w:val="24"/>
                <w:lang w:val="en-US"/>
              </w:rPr>
              <w:t>0,4</w:t>
            </w:r>
          </w:p>
        </w:tc>
      </w:tr>
    </w:tbl>
    <w:p w14:paraId="0ECB0CE9" w14:textId="20509B24" w:rsidR="002B3214" w:rsidRDefault="002B3214" w:rsidP="00BF5418">
      <w:pPr>
        <w:spacing w:line="360" w:lineRule="auto"/>
        <w:rPr>
          <w:sz w:val="24"/>
        </w:rPr>
      </w:pPr>
    </w:p>
    <w:p w14:paraId="08BEB119" w14:textId="169CCBD9" w:rsidR="00CB44E0" w:rsidRDefault="002B3214" w:rsidP="00BF5418">
      <w:pPr>
        <w:spacing w:line="360" w:lineRule="auto"/>
        <w:rPr>
          <w:sz w:val="24"/>
        </w:rPr>
      </w:pPr>
      <w:r>
        <w:rPr>
          <w:sz w:val="24"/>
        </w:rPr>
        <w:t>В своих расчётах мы так же использовались значения активо</w:t>
      </w:r>
      <w:r w:rsidR="003F3510">
        <w:rPr>
          <w:sz w:val="24"/>
        </w:rPr>
        <w:t>в и пассивов(данных в таблице)</w:t>
      </w:r>
    </w:p>
    <w:p w14:paraId="0C08D44B" w14:textId="6D735B50" w:rsidR="003F3510" w:rsidRDefault="003F3510" w:rsidP="003F3510">
      <w:pPr>
        <w:spacing w:line="360" w:lineRule="auto"/>
        <w:rPr>
          <w:sz w:val="24"/>
        </w:rPr>
      </w:pPr>
      <w:r>
        <w:rPr>
          <w:sz w:val="24"/>
        </w:rPr>
        <w:t xml:space="preserve">Наши алгоритмы можно назвать эффективными , так как они работают относительно быстро, мы не можем обосновать, что наша программа самая оптимальная, но наши рассуждения об эффекивности работы этого алгоритма основывались на том, что мы можем каждое число записать сколько в несколько групп, но заметим, что для каждой группы неттировавния </w:t>
      </w:r>
      <w:r>
        <w:rPr>
          <w:sz w:val="24"/>
          <w:lang w:val="en-US"/>
        </w:rPr>
        <w:t>RWA</w:t>
      </w:r>
      <w:r w:rsidR="005D6900">
        <w:rPr>
          <w:sz w:val="24"/>
        </w:rPr>
        <w:t xml:space="preserve"> равно модулю разности активов и пассивов, а знчит разницы между тем,как разбивать на группы нет.</w:t>
      </w:r>
    </w:p>
    <w:p w14:paraId="3B64B585" w14:textId="07A97C0E" w:rsidR="009C5A2C" w:rsidRPr="00BF5418" w:rsidRDefault="009C5A2C" w:rsidP="003F3510">
      <w:pPr>
        <w:spacing w:line="360" w:lineRule="auto"/>
        <w:rPr>
          <w:sz w:val="44"/>
        </w:rPr>
      </w:pPr>
      <w:r w:rsidRPr="00BF5418">
        <w:rPr>
          <w:rFonts w:ascii="Arial" w:hAnsi="Arial" w:cs="Arial"/>
          <w:color w:val="000000"/>
          <w:sz w:val="44"/>
          <w:szCs w:val="20"/>
          <w:shd w:val="clear" w:color="auto" w:fill="FFFFFF"/>
        </w:rPr>
        <w:t>Положительные аспекты программы</w:t>
      </w:r>
    </w:p>
    <w:p w14:paraId="3B5A5AA8" w14:textId="6E2DF82C" w:rsidR="005D6900" w:rsidRDefault="009C5A2C" w:rsidP="005D6900">
      <w:pPr>
        <w:pStyle w:val="ListParagraph"/>
        <w:numPr>
          <w:ilvl w:val="0"/>
          <w:numId w:val="8"/>
        </w:numPr>
        <w:spacing w:line="360" w:lineRule="auto"/>
        <w:rPr>
          <w:sz w:val="32"/>
          <w:szCs w:val="24"/>
        </w:rPr>
      </w:pPr>
      <w:r w:rsidRPr="00BF5418">
        <w:rPr>
          <w:sz w:val="32"/>
          <w:szCs w:val="24"/>
        </w:rPr>
        <w:lastRenderedPageBreak/>
        <w:t xml:space="preserve">Быстрая работа </w:t>
      </w:r>
      <w:r w:rsidR="005D6900">
        <w:rPr>
          <w:sz w:val="32"/>
          <w:szCs w:val="24"/>
        </w:rPr>
        <w:t>программы- меньше чем за секундунд</w:t>
      </w:r>
    </w:p>
    <w:p w14:paraId="63E85BE7" w14:textId="77777777" w:rsidR="005D6900" w:rsidRDefault="005D6900" w:rsidP="005D6900">
      <w:pPr>
        <w:pStyle w:val="ListParagraph"/>
        <w:numPr>
          <w:ilvl w:val="0"/>
          <w:numId w:val="8"/>
        </w:numPr>
        <w:spacing w:line="360" w:lineRule="auto"/>
        <w:rPr>
          <w:sz w:val="32"/>
          <w:szCs w:val="24"/>
        </w:rPr>
      </w:pPr>
      <w:r>
        <w:rPr>
          <w:sz w:val="32"/>
          <w:szCs w:val="24"/>
        </w:rPr>
        <w:t>В нем множество перспектив для последующего развития</w:t>
      </w:r>
    </w:p>
    <w:p w14:paraId="64EFA403" w14:textId="641AA686" w:rsidR="009C5A2C" w:rsidRPr="005D6900" w:rsidRDefault="009C5A2C" w:rsidP="005D6900">
      <w:pPr>
        <w:pStyle w:val="ListParagraph"/>
        <w:numPr>
          <w:ilvl w:val="0"/>
          <w:numId w:val="8"/>
        </w:numPr>
        <w:spacing w:line="360" w:lineRule="auto"/>
        <w:rPr>
          <w:sz w:val="32"/>
          <w:szCs w:val="24"/>
        </w:rPr>
      </w:pPr>
      <w:r w:rsidRPr="005D6900">
        <w:rPr>
          <w:sz w:val="32"/>
          <w:szCs w:val="24"/>
        </w:rPr>
        <w:t>Облегчать восприятие кода и использование программы. Этому способствуют логичное именование и хороший стиль интерфейса и реализации.</w:t>
      </w:r>
    </w:p>
    <w:p w14:paraId="7D769F6D" w14:textId="41B673D0" w:rsidR="009C5A2C" w:rsidRPr="00BF5418" w:rsidRDefault="009C5A2C" w:rsidP="009C5A2C">
      <w:pPr>
        <w:pStyle w:val="ListParagraph"/>
        <w:numPr>
          <w:ilvl w:val="0"/>
          <w:numId w:val="8"/>
        </w:numPr>
        <w:spacing w:line="360" w:lineRule="auto"/>
        <w:rPr>
          <w:sz w:val="32"/>
          <w:szCs w:val="24"/>
        </w:rPr>
      </w:pPr>
      <w:r w:rsidRPr="00BF5418">
        <w:rPr>
          <w:sz w:val="32"/>
          <w:szCs w:val="24"/>
        </w:rPr>
        <w:t>Удобный процесс внесения дальнейших изменений. Чем лучше оптимизирована структура, тем проще изменять код, добавлять новые свойства, повышать быстродействие и изменять архитектуру.</w:t>
      </w:r>
    </w:p>
    <w:p w14:paraId="0F85D027" w14:textId="3FA860E7" w:rsidR="009C5A2C" w:rsidRPr="00BF5418" w:rsidRDefault="009C5A2C" w:rsidP="009C5A2C">
      <w:pPr>
        <w:pStyle w:val="ListParagraph"/>
        <w:numPr>
          <w:ilvl w:val="0"/>
          <w:numId w:val="8"/>
        </w:numPr>
        <w:spacing w:line="360" w:lineRule="auto"/>
        <w:rPr>
          <w:sz w:val="32"/>
          <w:szCs w:val="24"/>
        </w:rPr>
      </w:pPr>
      <w:r w:rsidRPr="00BF5418">
        <w:rPr>
          <w:rFonts w:ascii="Arial" w:hAnsi="Arial" w:cs="Arial"/>
          <w:color w:val="222222"/>
          <w:sz w:val="28"/>
          <w:shd w:val="clear" w:color="auto" w:fill="FFFFFF"/>
        </w:rPr>
        <w:t>Обеспечивать устойчивость программы. При внесении изменений или возможных неполадках можно легко внести исправления. А правильная обработка ошибок значительно облегчает эксплуатацию программного продукта. </w:t>
      </w:r>
    </w:p>
    <w:p w14:paraId="64B968D3" w14:textId="77777777" w:rsidR="00BF5418" w:rsidRPr="00BF5418" w:rsidRDefault="00BF5418" w:rsidP="00E47C85">
      <w:pPr>
        <w:pStyle w:val="ListParagraph"/>
        <w:spacing w:line="360" w:lineRule="auto"/>
        <w:jc w:val="center"/>
        <w:rPr>
          <w:rFonts w:ascii="Arial" w:hAnsi="Arial" w:cs="Arial"/>
          <w:b/>
          <w:color w:val="222222"/>
          <w:sz w:val="44"/>
          <w:shd w:val="clear" w:color="auto" w:fill="FFFFFF"/>
        </w:rPr>
      </w:pPr>
    </w:p>
    <w:p w14:paraId="23BF8FF5" w14:textId="77777777" w:rsidR="00BF5418" w:rsidRPr="000E737B" w:rsidRDefault="00BF5418" w:rsidP="00E47C85">
      <w:pPr>
        <w:pStyle w:val="ListParagraph"/>
        <w:spacing w:line="360" w:lineRule="auto"/>
        <w:jc w:val="center"/>
        <w:rPr>
          <w:rFonts w:ascii="Arial" w:hAnsi="Arial" w:cs="Arial"/>
          <w:b/>
          <w:color w:val="222222"/>
          <w:sz w:val="24"/>
          <w:shd w:val="clear" w:color="auto" w:fill="FFFFFF"/>
        </w:rPr>
      </w:pPr>
    </w:p>
    <w:p w14:paraId="014A638A" w14:textId="77777777" w:rsidR="00BF5418" w:rsidRDefault="00BF5418" w:rsidP="00E47C85">
      <w:pPr>
        <w:pStyle w:val="ListParagraph"/>
        <w:spacing w:line="360" w:lineRule="auto"/>
        <w:jc w:val="center"/>
        <w:rPr>
          <w:rFonts w:ascii="Arial" w:hAnsi="Arial" w:cs="Arial"/>
          <w:b/>
          <w:color w:val="222222"/>
          <w:sz w:val="36"/>
          <w:shd w:val="clear" w:color="auto" w:fill="FFFFFF"/>
        </w:rPr>
      </w:pPr>
    </w:p>
    <w:p w14:paraId="370C4021" w14:textId="77777777" w:rsidR="00BF5418" w:rsidRDefault="00BF5418" w:rsidP="00E47C85">
      <w:pPr>
        <w:pStyle w:val="ListParagraph"/>
        <w:spacing w:line="360" w:lineRule="auto"/>
        <w:jc w:val="center"/>
        <w:rPr>
          <w:rFonts w:ascii="Arial" w:hAnsi="Arial" w:cs="Arial"/>
          <w:b/>
          <w:color w:val="222222"/>
          <w:sz w:val="36"/>
          <w:shd w:val="clear" w:color="auto" w:fill="FFFFFF"/>
        </w:rPr>
      </w:pPr>
    </w:p>
    <w:p w14:paraId="399A4639" w14:textId="6C050438" w:rsidR="00E47C85" w:rsidRDefault="00E47C85" w:rsidP="00E47C85">
      <w:pPr>
        <w:pStyle w:val="ListParagraph"/>
        <w:spacing w:line="360" w:lineRule="auto"/>
        <w:jc w:val="center"/>
        <w:rPr>
          <w:rFonts w:ascii="Arial" w:hAnsi="Arial" w:cs="Arial"/>
          <w:b/>
          <w:color w:val="222222"/>
          <w:sz w:val="36"/>
          <w:shd w:val="clear" w:color="auto" w:fill="FFFFFF"/>
        </w:rPr>
      </w:pPr>
      <w:r>
        <w:rPr>
          <w:rFonts w:ascii="Arial" w:hAnsi="Arial" w:cs="Arial"/>
          <w:b/>
          <w:color w:val="222222"/>
          <w:sz w:val="36"/>
          <w:shd w:val="clear" w:color="auto" w:fill="FFFFFF"/>
        </w:rPr>
        <w:t>ССЫЛКИ НА ИСТОЧНИКИ ИНФОРМАЦИИ:</w:t>
      </w:r>
    </w:p>
    <w:p w14:paraId="396B3ABD" w14:textId="33DCF3A6" w:rsidR="009C5A2C" w:rsidRDefault="00D26B6E" w:rsidP="00732635">
      <w:pPr>
        <w:pStyle w:val="ListParagraph"/>
        <w:numPr>
          <w:ilvl w:val="0"/>
          <w:numId w:val="10"/>
        </w:numPr>
        <w:spacing w:line="360" w:lineRule="auto"/>
        <w:rPr>
          <w:sz w:val="24"/>
          <w:szCs w:val="24"/>
        </w:rPr>
      </w:pPr>
      <w:hyperlink r:id="rId5" w:history="1">
        <w:r w:rsidR="00732635" w:rsidRPr="00C04E9D">
          <w:rPr>
            <w:rStyle w:val="Hyperlink"/>
            <w:sz w:val="24"/>
            <w:szCs w:val="24"/>
          </w:rPr>
          <w:t>https://habr.com/ru/company/geekbrains/blog/270001/</w:t>
        </w:r>
      </w:hyperlink>
    </w:p>
    <w:p w14:paraId="443A19C7" w14:textId="1610AF5E" w:rsidR="00732635" w:rsidRDefault="00D26B6E" w:rsidP="00732635">
      <w:pPr>
        <w:pStyle w:val="ListParagraph"/>
        <w:numPr>
          <w:ilvl w:val="0"/>
          <w:numId w:val="10"/>
        </w:numPr>
        <w:spacing w:line="360" w:lineRule="auto"/>
        <w:rPr>
          <w:sz w:val="24"/>
          <w:szCs w:val="24"/>
        </w:rPr>
      </w:pPr>
      <w:hyperlink r:id="rId6" w:history="1">
        <w:r w:rsidR="00732635" w:rsidRPr="00C04E9D">
          <w:rPr>
            <w:rStyle w:val="Hyperlink"/>
            <w:sz w:val="24"/>
            <w:szCs w:val="24"/>
          </w:rPr>
          <w:t>https://dic.academic.ru/dic.nsf/ruwiki/1701093</w:t>
        </w:r>
      </w:hyperlink>
    </w:p>
    <w:p w14:paraId="682A8A02" w14:textId="3FC40498" w:rsidR="00732635" w:rsidRDefault="00D26B6E" w:rsidP="00732635">
      <w:pPr>
        <w:pStyle w:val="ListParagraph"/>
        <w:numPr>
          <w:ilvl w:val="0"/>
          <w:numId w:val="10"/>
        </w:numPr>
        <w:spacing w:line="360" w:lineRule="auto"/>
        <w:rPr>
          <w:sz w:val="24"/>
          <w:szCs w:val="24"/>
        </w:rPr>
      </w:pPr>
      <w:hyperlink r:id="rId7" w:history="1">
        <w:r w:rsidR="00732635" w:rsidRPr="00C04E9D">
          <w:rPr>
            <w:rStyle w:val="Hyperlink"/>
            <w:sz w:val="24"/>
            <w:szCs w:val="24"/>
          </w:rPr>
          <w:t>https://en.wikipedia.org/wiki/Risk-weighted_asset</w:t>
        </w:r>
      </w:hyperlink>
    </w:p>
    <w:p w14:paraId="3E23DAB5" w14:textId="4501215A" w:rsidR="00732635" w:rsidRDefault="00D26B6E" w:rsidP="00732635">
      <w:pPr>
        <w:pStyle w:val="ListParagraph"/>
        <w:numPr>
          <w:ilvl w:val="0"/>
          <w:numId w:val="10"/>
        </w:numPr>
        <w:spacing w:line="360" w:lineRule="auto"/>
        <w:rPr>
          <w:sz w:val="24"/>
          <w:szCs w:val="24"/>
        </w:rPr>
      </w:pPr>
      <w:hyperlink r:id="rId8" w:history="1">
        <w:r w:rsidR="00732635" w:rsidRPr="00C04E9D">
          <w:rPr>
            <w:rStyle w:val="Hyperlink"/>
            <w:sz w:val="24"/>
            <w:szCs w:val="24"/>
          </w:rPr>
          <w:t>https://2016.report-sberbank.ru/ru/management-of-risks/significant-risks</w:t>
        </w:r>
      </w:hyperlink>
    </w:p>
    <w:p w14:paraId="5EA27CB9" w14:textId="0986EF8E" w:rsidR="00732635" w:rsidRDefault="00D26B6E" w:rsidP="00732635">
      <w:pPr>
        <w:pStyle w:val="ListParagraph"/>
        <w:numPr>
          <w:ilvl w:val="0"/>
          <w:numId w:val="10"/>
        </w:numPr>
        <w:spacing w:line="360" w:lineRule="auto"/>
        <w:rPr>
          <w:sz w:val="24"/>
          <w:szCs w:val="24"/>
        </w:rPr>
      </w:pPr>
      <w:hyperlink r:id="rId9" w:history="1">
        <w:r w:rsidR="00732635" w:rsidRPr="00C04E9D">
          <w:rPr>
            <w:rStyle w:val="Hyperlink"/>
            <w:sz w:val="24"/>
            <w:szCs w:val="24"/>
          </w:rPr>
          <w:t>https://studbooks.net/2026719/bankovskoe_delo/aktivy_vzveshennye_uchetom_riska</w:t>
        </w:r>
      </w:hyperlink>
    </w:p>
    <w:p w14:paraId="5DB4C11A" w14:textId="2282EBF3" w:rsidR="00732635" w:rsidRDefault="00D26B6E" w:rsidP="00732635">
      <w:pPr>
        <w:pStyle w:val="ListParagraph"/>
        <w:numPr>
          <w:ilvl w:val="0"/>
          <w:numId w:val="10"/>
        </w:numPr>
        <w:spacing w:line="360" w:lineRule="auto"/>
        <w:rPr>
          <w:sz w:val="24"/>
          <w:szCs w:val="24"/>
        </w:rPr>
      </w:pPr>
      <w:hyperlink r:id="rId10" w:history="1">
        <w:r w:rsidR="000548B9" w:rsidRPr="00C04E9D">
          <w:rPr>
            <w:rStyle w:val="Hyperlink"/>
            <w:sz w:val="24"/>
            <w:szCs w:val="24"/>
          </w:rPr>
          <w:t>https://www.sberbank.com/common/img/uploaded/ir/docs/sberbank_analyst_day_2018_ru.pdf</w:t>
        </w:r>
      </w:hyperlink>
    </w:p>
    <w:p w14:paraId="77AAE180" w14:textId="77777777" w:rsidR="000548B9" w:rsidRDefault="000548B9" w:rsidP="000548B9">
      <w:pPr>
        <w:pStyle w:val="ListParagraph"/>
        <w:spacing w:line="360" w:lineRule="auto"/>
        <w:ind w:left="1440"/>
        <w:rPr>
          <w:sz w:val="24"/>
          <w:szCs w:val="24"/>
        </w:rPr>
      </w:pPr>
    </w:p>
    <w:p w14:paraId="3D02A90E" w14:textId="77777777" w:rsidR="00E47C85" w:rsidRDefault="00E47C85" w:rsidP="00E47C85">
      <w:pPr>
        <w:pStyle w:val="ListParagraph"/>
        <w:spacing w:line="360" w:lineRule="auto"/>
        <w:rPr>
          <w:sz w:val="24"/>
          <w:szCs w:val="24"/>
        </w:rPr>
      </w:pPr>
    </w:p>
    <w:p w14:paraId="761BE868" w14:textId="27AFE0C2" w:rsidR="00E47C85" w:rsidRDefault="00E47C85" w:rsidP="00E47C85">
      <w:pPr>
        <w:pStyle w:val="ListParagraph"/>
        <w:spacing w:line="360" w:lineRule="auto"/>
        <w:rPr>
          <w:sz w:val="24"/>
          <w:szCs w:val="24"/>
        </w:rPr>
      </w:pPr>
    </w:p>
    <w:p w14:paraId="214E3970" w14:textId="77777777" w:rsidR="00E47C85" w:rsidRDefault="00E47C85" w:rsidP="00E47C85">
      <w:pPr>
        <w:pStyle w:val="ListParagraph"/>
        <w:spacing w:line="360" w:lineRule="auto"/>
        <w:rPr>
          <w:sz w:val="24"/>
          <w:szCs w:val="24"/>
        </w:rPr>
      </w:pPr>
    </w:p>
    <w:p w14:paraId="2FD1673D" w14:textId="77777777" w:rsidR="0026355C" w:rsidRDefault="0026355C" w:rsidP="0026355C">
      <w:pPr>
        <w:spacing w:line="360" w:lineRule="auto"/>
        <w:rPr>
          <w:b/>
          <w:sz w:val="32"/>
        </w:rPr>
      </w:pPr>
    </w:p>
    <w:p w14:paraId="6FB4AE6B" w14:textId="77777777" w:rsidR="0026355C" w:rsidRDefault="0026355C" w:rsidP="0026355C">
      <w:pPr>
        <w:spacing w:line="360" w:lineRule="auto"/>
        <w:rPr>
          <w:b/>
          <w:sz w:val="32"/>
        </w:rPr>
      </w:pPr>
    </w:p>
    <w:p w14:paraId="6EDA6DF6" w14:textId="77777777" w:rsidR="004A58F4" w:rsidRPr="004A58F4" w:rsidRDefault="004A58F4" w:rsidP="004A58F4">
      <w:pPr>
        <w:spacing w:line="360" w:lineRule="auto"/>
        <w:rPr>
          <w:sz w:val="24"/>
        </w:rPr>
      </w:pPr>
    </w:p>
    <w:p w14:paraId="387BA43C" w14:textId="47EDFB48" w:rsidR="00682524" w:rsidRPr="00F70F9A" w:rsidRDefault="00682524" w:rsidP="00D80583">
      <w:pPr>
        <w:spacing w:line="360" w:lineRule="auto"/>
        <w:rPr>
          <w:sz w:val="24"/>
        </w:rPr>
      </w:pPr>
    </w:p>
    <w:sectPr w:rsidR="00682524" w:rsidRPr="00F70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05C0"/>
    <w:multiLevelType w:val="hybridMultilevel"/>
    <w:tmpl w:val="558E927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29E6642"/>
    <w:multiLevelType w:val="hybridMultilevel"/>
    <w:tmpl w:val="7E48FC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43E9"/>
    <w:multiLevelType w:val="hybridMultilevel"/>
    <w:tmpl w:val="F0D4A03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5C87097"/>
    <w:multiLevelType w:val="hybridMultilevel"/>
    <w:tmpl w:val="2B1081E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20A3472"/>
    <w:multiLevelType w:val="hybridMultilevel"/>
    <w:tmpl w:val="61DEE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ED161C"/>
    <w:multiLevelType w:val="hybridMultilevel"/>
    <w:tmpl w:val="A546E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B801D9"/>
    <w:multiLevelType w:val="hybridMultilevel"/>
    <w:tmpl w:val="A8D81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BC1342"/>
    <w:multiLevelType w:val="hybridMultilevel"/>
    <w:tmpl w:val="DB98D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230043"/>
    <w:multiLevelType w:val="hybridMultilevel"/>
    <w:tmpl w:val="4BEE4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610CDD"/>
    <w:multiLevelType w:val="hybridMultilevel"/>
    <w:tmpl w:val="382C7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6B149F"/>
    <w:multiLevelType w:val="hybridMultilevel"/>
    <w:tmpl w:val="BA2A58D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AC70812"/>
    <w:multiLevelType w:val="hybridMultilevel"/>
    <w:tmpl w:val="8A321D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BD56123"/>
    <w:multiLevelType w:val="hybridMultilevel"/>
    <w:tmpl w:val="9D18500A"/>
    <w:lvl w:ilvl="0" w:tplc="0419000D">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4"/>
  </w:num>
  <w:num w:numId="2">
    <w:abstractNumId w:val="0"/>
  </w:num>
  <w:num w:numId="3">
    <w:abstractNumId w:val="11"/>
  </w:num>
  <w:num w:numId="4">
    <w:abstractNumId w:val="10"/>
  </w:num>
  <w:num w:numId="5">
    <w:abstractNumId w:val="12"/>
  </w:num>
  <w:num w:numId="6">
    <w:abstractNumId w:val="7"/>
  </w:num>
  <w:num w:numId="7">
    <w:abstractNumId w:val="6"/>
  </w:num>
  <w:num w:numId="8">
    <w:abstractNumId w:val="1"/>
  </w:num>
  <w:num w:numId="9">
    <w:abstractNumId w:val="3"/>
  </w:num>
  <w:num w:numId="10">
    <w:abstractNumId w:val="2"/>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12"/>
    <w:rsid w:val="000548B9"/>
    <w:rsid w:val="000E737B"/>
    <w:rsid w:val="001458D3"/>
    <w:rsid w:val="00182A9B"/>
    <w:rsid w:val="0026355C"/>
    <w:rsid w:val="00272C5D"/>
    <w:rsid w:val="002B3214"/>
    <w:rsid w:val="00302AEA"/>
    <w:rsid w:val="003351E9"/>
    <w:rsid w:val="003F3510"/>
    <w:rsid w:val="004A4EF1"/>
    <w:rsid w:val="004A58F4"/>
    <w:rsid w:val="005D6900"/>
    <w:rsid w:val="00682524"/>
    <w:rsid w:val="00732635"/>
    <w:rsid w:val="007A385E"/>
    <w:rsid w:val="008B0C12"/>
    <w:rsid w:val="009C5A2C"/>
    <w:rsid w:val="00A262C9"/>
    <w:rsid w:val="00A407C9"/>
    <w:rsid w:val="00A534FA"/>
    <w:rsid w:val="00A62614"/>
    <w:rsid w:val="00AC7564"/>
    <w:rsid w:val="00B2143F"/>
    <w:rsid w:val="00B61B92"/>
    <w:rsid w:val="00B870BB"/>
    <w:rsid w:val="00B91E37"/>
    <w:rsid w:val="00BF5418"/>
    <w:rsid w:val="00CA2C33"/>
    <w:rsid w:val="00CB44E0"/>
    <w:rsid w:val="00CF06C7"/>
    <w:rsid w:val="00D26B6E"/>
    <w:rsid w:val="00D66F47"/>
    <w:rsid w:val="00D80583"/>
    <w:rsid w:val="00D8665A"/>
    <w:rsid w:val="00E47C85"/>
    <w:rsid w:val="00F70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C04F"/>
  <w15:chartTrackingRefBased/>
  <w15:docId w15:val="{AF68E58B-6A31-422D-8D55-E206989A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C12"/>
    <w:pPr>
      <w:ind w:left="720"/>
      <w:contextualSpacing/>
    </w:pPr>
  </w:style>
  <w:style w:type="character" w:styleId="Hyperlink">
    <w:name w:val="Hyperlink"/>
    <w:basedOn w:val="DefaultParagraphFont"/>
    <w:uiPriority w:val="99"/>
    <w:unhideWhenUsed/>
    <w:rsid w:val="00732635"/>
    <w:rPr>
      <w:color w:val="0563C1" w:themeColor="hyperlink"/>
      <w:u w:val="single"/>
    </w:rPr>
  </w:style>
  <w:style w:type="character" w:customStyle="1" w:styleId="UnresolvedMention">
    <w:name w:val="Unresolved Mention"/>
    <w:basedOn w:val="DefaultParagraphFont"/>
    <w:uiPriority w:val="99"/>
    <w:semiHidden/>
    <w:unhideWhenUsed/>
    <w:rsid w:val="00732635"/>
    <w:rPr>
      <w:color w:val="605E5C"/>
      <w:shd w:val="clear" w:color="auto" w:fill="E1DFDD"/>
    </w:rPr>
  </w:style>
  <w:style w:type="table" w:styleId="TableGrid">
    <w:name w:val="Table Grid"/>
    <w:basedOn w:val="TableNormal"/>
    <w:uiPriority w:val="39"/>
    <w:rsid w:val="002B3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6.report-sberbank.ru/ru/management-of-risks/significant-risks" TargetMode="External"/><Relationship Id="rId3" Type="http://schemas.openxmlformats.org/officeDocument/2006/relationships/settings" Target="settings.xml"/><Relationship Id="rId7" Type="http://schemas.openxmlformats.org/officeDocument/2006/relationships/hyperlink" Target="https://en.wikipedia.org/wiki/Risk-weighted_ass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academic.ru/dic.nsf/ruwiki/1701093" TargetMode="External"/><Relationship Id="rId11" Type="http://schemas.openxmlformats.org/officeDocument/2006/relationships/fontTable" Target="fontTable.xml"/><Relationship Id="rId5" Type="http://schemas.openxmlformats.org/officeDocument/2006/relationships/hyperlink" Target="https://habr.com/ru/company/geekbrains/blog/270001/" TargetMode="External"/><Relationship Id="rId10" Type="http://schemas.openxmlformats.org/officeDocument/2006/relationships/hyperlink" Target="https://www.sberbank.com/common/img/uploaded/ir/docs/sberbank_analyst_day_2018_ru.pdf" TargetMode="External"/><Relationship Id="rId4" Type="http://schemas.openxmlformats.org/officeDocument/2006/relationships/webSettings" Target="webSettings.xml"/><Relationship Id="rId9" Type="http://schemas.openxmlformats.org/officeDocument/2006/relationships/hyperlink" Target="https://studbooks.net/2026719/bankovskoe_delo/aktivy_vzveshennye_uchetom_ris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1232</Words>
  <Characters>7879</Characters>
  <Application>Microsoft Office Word</Application>
  <DocSecurity>0</DocSecurity>
  <Lines>231</Lines>
  <Paragraphs>157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Guest</cp:lastModifiedBy>
  <cp:revision>2</cp:revision>
  <dcterms:created xsi:type="dcterms:W3CDTF">2019-10-30T17:42:00Z</dcterms:created>
  <dcterms:modified xsi:type="dcterms:W3CDTF">2019-10-30T17:42:00Z</dcterms:modified>
</cp:coreProperties>
</file>