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B0" w:rsidRPr="00535932" w:rsidRDefault="00913FB0" w:rsidP="00913FB0">
      <w:pPr>
        <w:pStyle w:val="a4"/>
        <w:jc w:val="both"/>
        <w:rPr>
          <w:b/>
          <w:lang w:val="en-US"/>
        </w:rPr>
      </w:pPr>
      <w:proofErr w:type="gramStart"/>
      <w:r w:rsidRPr="00535932">
        <w:rPr>
          <w:b/>
          <w:lang w:val="en-US"/>
        </w:rPr>
        <w:t>INTERNATIONAL  SCHOOL</w:t>
      </w:r>
      <w:proofErr w:type="gramEnd"/>
      <w:r w:rsidRPr="00535932">
        <w:rPr>
          <w:b/>
          <w:lang w:val="en-US"/>
        </w:rPr>
        <w:t xml:space="preserve"> CONFERENCE</w:t>
      </w:r>
    </w:p>
    <w:p w:rsidR="00913FB0" w:rsidRPr="00535932" w:rsidRDefault="00913FB0" w:rsidP="00913FB0">
      <w:pPr>
        <w:pStyle w:val="a4"/>
        <w:jc w:val="both"/>
        <w:rPr>
          <w:b/>
          <w:lang w:val="en-US"/>
        </w:rPr>
      </w:pPr>
      <w:r>
        <w:rPr>
          <w:b/>
          <w:lang w:val="en-US"/>
        </w:rPr>
        <w:t>1</w:t>
      </w:r>
      <w:r w:rsidR="009F3B2F">
        <w:rPr>
          <w:b/>
        </w:rPr>
        <w:t>6</w:t>
      </w:r>
      <w:proofErr w:type="spellStart"/>
      <w:r>
        <w:rPr>
          <w:b/>
          <w:lang w:val="en-US"/>
        </w:rPr>
        <w:t>th</w:t>
      </w:r>
      <w:proofErr w:type="spellEnd"/>
      <w:r w:rsidRPr="00535932">
        <w:rPr>
          <w:b/>
          <w:lang w:val="en-US"/>
        </w:rPr>
        <w:t xml:space="preserve"> </w:t>
      </w:r>
      <w:proofErr w:type="gramStart"/>
      <w:r w:rsidRPr="00535932">
        <w:rPr>
          <w:b/>
          <w:lang w:val="en-US"/>
        </w:rPr>
        <w:t xml:space="preserve">KOLMOGOROV  </w:t>
      </w:r>
      <w:r>
        <w:rPr>
          <w:b/>
          <w:lang w:val="en-US"/>
        </w:rPr>
        <w:t>READINGS</w:t>
      </w:r>
      <w:proofErr w:type="gramEnd"/>
    </w:p>
    <w:p w:rsidR="00913FB0" w:rsidRDefault="00913FB0" w:rsidP="00913FB0">
      <w:pPr>
        <w:pStyle w:val="a4"/>
        <w:jc w:val="both"/>
        <w:rPr>
          <w:b/>
          <w:lang w:val="en-US"/>
        </w:rPr>
      </w:pPr>
    </w:p>
    <w:p w:rsidR="00913FB0" w:rsidRPr="00535932" w:rsidRDefault="00913FB0" w:rsidP="00913FB0">
      <w:pPr>
        <w:pStyle w:val="a4"/>
        <w:jc w:val="both"/>
        <w:rPr>
          <w:b/>
          <w:lang w:val="en-US"/>
        </w:rPr>
      </w:pPr>
      <w:r w:rsidRPr="008C5D47">
        <w:rPr>
          <w:b/>
          <w:lang w:val="en-US"/>
        </w:rPr>
        <w:t>INFORMATION LETTER</w:t>
      </w:r>
    </w:p>
    <w:p w:rsidR="00913FB0" w:rsidRDefault="00913FB0" w:rsidP="00913FB0">
      <w:pPr>
        <w:jc w:val="both"/>
        <w:rPr>
          <w:lang w:val="en-US"/>
        </w:rPr>
      </w:pPr>
    </w:p>
    <w:p w:rsidR="009F3B2F" w:rsidRPr="00D013F9" w:rsidRDefault="009F3B2F" w:rsidP="009F3B2F">
      <w:pPr>
        <w:rPr>
          <w:lang w:val="en-US"/>
        </w:rPr>
      </w:pPr>
      <w:r w:rsidRPr="00D013F9">
        <w:rPr>
          <w:lang w:val="en-US"/>
        </w:rPr>
        <w:t xml:space="preserve">The 16th Kolmogorov Readings, International Science Conference for high schools will be held on May 3-7, 2016 in the Advanced Education and Science Center of Moscow State University (Kolmogorov School) in cooperation with </w:t>
      </w:r>
      <w:proofErr w:type="spellStart"/>
      <w:r w:rsidRPr="00D013F9">
        <w:rPr>
          <w:lang w:val="en-US"/>
        </w:rPr>
        <w:t>Lomonosov</w:t>
      </w:r>
      <w:proofErr w:type="spellEnd"/>
      <w:r w:rsidRPr="00D013F9">
        <w:rPr>
          <w:lang w:val="en-US"/>
        </w:rPr>
        <w:t xml:space="preserve"> university departments, Russian Academy of Sciences, Russian Academy of Education, and Alumni Club of Kolmogorov School.</w:t>
      </w:r>
    </w:p>
    <w:p w:rsidR="00913FB0" w:rsidRDefault="00913FB0" w:rsidP="00913FB0">
      <w:pPr>
        <w:jc w:val="both"/>
        <w:rPr>
          <w:lang w:val="en-US"/>
        </w:rPr>
      </w:pPr>
      <w:r>
        <w:rPr>
          <w:lang w:val="en-US"/>
        </w:rPr>
        <w:t xml:space="preserve">The conference Organizing Committee includes: V.A. </w:t>
      </w:r>
      <w:proofErr w:type="spellStart"/>
      <w:r>
        <w:rPr>
          <w:lang w:val="en-US"/>
        </w:rPr>
        <w:t>Sadovnichiy</w:t>
      </w:r>
      <w:proofErr w:type="spellEnd"/>
      <w:r>
        <w:rPr>
          <w:lang w:val="en-US"/>
        </w:rPr>
        <w:t xml:space="preserve"> (conference chairman), U.V. </w:t>
      </w:r>
      <w:proofErr w:type="spellStart"/>
      <w:r>
        <w:rPr>
          <w:lang w:val="en-US"/>
        </w:rPr>
        <w:t>Nesterenko</w:t>
      </w:r>
      <w:proofErr w:type="spellEnd"/>
      <w:r>
        <w:rPr>
          <w:lang w:val="en-US"/>
        </w:rPr>
        <w:t xml:space="preserve"> (deputy chairman), K.V. Semenov (deputy chairman), V.V. </w:t>
      </w:r>
      <w:proofErr w:type="spellStart"/>
      <w:r>
        <w:rPr>
          <w:lang w:val="en-US"/>
        </w:rPr>
        <w:t>Vavilov</w:t>
      </w:r>
      <w:proofErr w:type="spellEnd"/>
      <w:r>
        <w:rPr>
          <w:lang w:val="en-US"/>
        </w:rPr>
        <w:t xml:space="preserve"> (deputy chairman),  E.V. </w:t>
      </w:r>
      <w:proofErr w:type="spellStart"/>
      <w:r>
        <w:rPr>
          <w:lang w:val="en-US"/>
        </w:rPr>
        <w:t>Andreeva</w:t>
      </w:r>
      <w:proofErr w:type="spellEnd"/>
      <w:r>
        <w:rPr>
          <w:lang w:val="en-US"/>
        </w:rPr>
        <w:t xml:space="preserve">, </w:t>
      </w:r>
      <w:r w:rsidR="005C7464">
        <w:rPr>
          <w:lang w:val="en-US"/>
        </w:rPr>
        <w:t xml:space="preserve">V.N. </w:t>
      </w:r>
      <w:proofErr w:type="spellStart"/>
      <w:r w:rsidR="005C7464">
        <w:rPr>
          <w:lang w:val="en-US"/>
        </w:rPr>
        <w:t>Chubarikov</w:t>
      </w:r>
      <w:proofErr w:type="spellEnd"/>
      <w:r w:rsidR="005C7464">
        <w:rPr>
          <w:lang w:val="en-US"/>
        </w:rPr>
        <w:t xml:space="preserve">, </w:t>
      </w:r>
      <w:r>
        <w:rPr>
          <w:lang w:val="en-US"/>
        </w:rPr>
        <w:t xml:space="preserve">C.B. </w:t>
      </w:r>
      <w:proofErr w:type="spellStart"/>
      <w:r>
        <w:rPr>
          <w:lang w:val="en-US"/>
        </w:rPr>
        <w:t>Gashkov</w:t>
      </w:r>
      <w:proofErr w:type="spellEnd"/>
      <w:r>
        <w:rPr>
          <w:lang w:val="en-US"/>
        </w:rPr>
        <w:t xml:space="preserve">, E.A. </w:t>
      </w:r>
      <w:proofErr w:type="spellStart"/>
      <w:r>
        <w:rPr>
          <w:lang w:val="en-US"/>
        </w:rPr>
        <w:t>Emeljanenko</w:t>
      </w:r>
      <w:proofErr w:type="spellEnd"/>
      <w:r>
        <w:rPr>
          <w:lang w:val="en-US"/>
        </w:rPr>
        <w:t xml:space="preserve">, D.P. </w:t>
      </w:r>
      <w:proofErr w:type="spellStart"/>
      <w:r>
        <w:rPr>
          <w:lang w:val="en-US"/>
        </w:rPr>
        <w:t>Iljutko</w:t>
      </w:r>
      <w:proofErr w:type="spellEnd"/>
      <w:r>
        <w:rPr>
          <w:lang w:val="en-US"/>
        </w:rPr>
        <w:t xml:space="preserve"> (scientific secretary),</w:t>
      </w:r>
      <w:r w:rsidRPr="0000690B">
        <w:rPr>
          <w:lang w:val="en-US"/>
        </w:rPr>
        <w:t xml:space="preserve"> </w:t>
      </w:r>
      <w:r w:rsidR="00921800">
        <w:rPr>
          <w:lang w:val="en-US"/>
        </w:rPr>
        <w:t xml:space="preserve">T.M. </w:t>
      </w:r>
      <w:proofErr w:type="spellStart"/>
      <w:r w:rsidR="00921800">
        <w:rPr>
          <w:lang w:val="en-US"/>
        </w:rPr>
        <w:t>Karayev</w:t>
      </w:r>
      <w:proofErr w:type="spellEnd"/>
      <w:r w:rsidR="00921800">
        <w:rPr>
          <w:lang w:val="en-US"/>
        </w:rPr>
        <w:t xml:space="preserve">, </w:t>
      </w:r>
      <w:r>
        <w:rPr>
          <w:lang w:val="en-US"/>
        </w:rPr>
        <w:t xml:space="preserve">U.V. </w:t>
      </w:r>
      <w:proofErr w:type="spellStart"/>
      <w:r>
        <w:rPr>
          <w:lang w:val="en-US"/>
        </w:rPr>
        <w:t>Kuryshova</w:t>
      </w:r>
      <w:proofErr w:type="spellEnd"/>
      <w:r>
        <w:rPr>
          <w:lang w:val="en-US"/>
        </w:rPr>
        <w:t xml:space="preserve">, N.I. </w:t>
      </w:r>
      <w:proofErr w:type="spellStart"/>
      <w:r>
        <w:rPr>
          <w:lang w:val="en-US"/>
        </w:rPr>
        <w:t>Morozova</w:t>
      </w:r>
      <w:proofErr w:type="spellEnd"/>
      <w:r>
        <w:rPr>
          <w:lang w:val="en-US"/>
        </w:rPr>
        <w:t xml:space="preserve">, I.I. </w:t>
      </w:r>
      <w:proofErr w:type="spellStart"/>
      <w:r>
        <w:rPr>
          <w:lang w:val="en-US"/>
        </w:rPr>
        <w:t>Naralenkova</w:t>
      </w:r>
      <w:proofErr w:type="spellEnd"/>
      <w:r>
        <w:rPr>
          <w:lang w:val="en-US"/>
        </w:rPr>
        <w:t xml:space="preserve">, </w:t>
      </w:r>
      <w:r w:rsidR="00921800">
        <w:rPr>
          <w:lang w:val="en-US"/>
        </w:rPr>
        <w:t xml:space="preserve">V.L. </w:t>
      </w:r>
      <w:proofErr w:type="spellStart"/>
      <w:r w:rsidR="00921800">
        <w:rPr>
          <w:lang w:val="en-US"/>
        </w:rPr>
        <w:t>Natyaganov</w:t>
      </w:r>
      <w:proofErr w:type="spellEnd"/>
      <w:r w:rsidR="00921800">
        <w:rPr>
          <w:lang w:val="en-US"/>
        </w:rPr>
        <w:t xml:space="preserve">, </w:t>
      </w:r>
      <w:r>
        <w:rPr>
          <w:lang w:val="en-US"/>
        </w:rPr>
        <w:t xml:space="preserve">A.A. </w:t>
      </w:r>
      <w:proofErr w:type="spellStart"/>
      <w:r>
        <w:rPr>
          <w:lang w:val="en-US"/>
        </w:rPr>
        <w:t>Oshemkov</w:t>
      </w:r>
      <w:proofErr w:type="spellEnd"/>
      <w:r>
        <w:rPr>
          <w:lang w:val="en-US"/>
        </w:rPr>
        <w:t xml:space="preserve">, N.H. </w:t>
      </w:r>
      <w:proofErr w:type="spellStart"/>
      <w:r>
        <w:rPr>
          <w:lang w:val="en-US"/>
        </w:rPr>
        <w:t>Rozov</w:t>
      </w:r>
      <w:proofErr w:type="spellEnd"/>
      <w:r>
        <w:rPr>
          <w:lang w:val="en-US"/>
        </w:rPr>
        <w:t xml:space="preserve">, N.M. </w:t>
      </w:r>
      <w:proofErr w:type="spellStart"/>
      <w:r>
        <w:rPr>
          <w:lang w:val="en-US"/>
        </w:rPr>
        <w:t>Salnikov</w:t>
      </w:r>
      <w:proofErr w:type="spellEnd"/>
      <w:r>
        <w:rPr>
          <w:lang w:val="en-US"/>
        </w:rPr>
        <w:t xml:space="preserve">, M.G. </w:t>
      </w:r>
      <w:proofErr w:type="spellStart"/>
      <w:r>
        <w:rPr>
          <w:lang w:val="en-US"/>
        </w:rPr>
        <w:t>Sergeeva</w:t>
      </w:r>
      <w:proofErr w:type="spellEnd"/>
      <w:r>
        <w:rPr>
          <w:lang w:val="en-US"/>
        </w:rPr>
        <w:t xml:space="preserve">, </w:t>
      </w:r>
      <w:r w:rsidR="005C7464">
        <w:rPr>
          <w:lang w:val="en-US"/>
        </w:rPr>
        <w:t xml:space="preserve">A.A. </w:t>
      </w:r>
      <w:proofErr w:type="spellStart"/>
      <w:r w:rsidR="005C7464">
        <w:rPr>
          <w:lang w:val="en-US"/>
        </w:rPr>
        <w:t>Tsyplukhin</w:t>
      </w:r>
      <w:proofErr w:type="spellEnd"/>
      <w:r w:rsidR="005C7464">
        <w:rPr>
          <w:lang w:val="en-US"/>
        </w:rPr>
        <w:t xml:space="preserve">, </w:t>
      </w:r>
      <w:r>
        <w:rPr>
          <w:lang w:val="en-US"/>
        </w:rPr>
        <w:t xml:space="preserve">S.E. </w:t>
      </w:r>
      <w:proofErr w:type="spellStart"/>
      <w:r>
        <w:rPr>
          <w:lang w:val="en-US"/>
        </w:rPr>
        <w:t>Tvardovskaya</w:t>
      </w:r>
      <w:proofErr w:type="spellEnd"/>
      <w:r>
        <w:rPr>
          <w:lang w:val="en-US"/>
        </w:rPr>
        <w:t xml:space="preserve">, V.M. </w:t>
      </w:r>
      <w:proofErr w:type="spellStart"/>
      <w:r>
        <w:rPr>
          <w:lang w:val="en-US"/>
        </w:rPr>
        <w:t>Tikhomirov</w:t>
      </w:r>
      <w:proofErr w:type="spellEnd"/>
      <w:r>
        <w:rPr>
          <w:lang w:val="en-US"/>
        </w:rPr>
        <w:t xml:space="preserve">, A.V. </w:t>
      </w:r>
      <w:proofErr w:type="spellStart"/>
      <w:r>
        <w:rPr>
          <w:lang w:val="en-US"/>
        </w:rPr>
        <w:t>Yangirova</w:t>
      </w:r>
      <w:proofErr w:type="spellEnd"/>
      <w:r w:rsidR="00921800">
        <w:rPr>
          <w:lang w:val="en-US"/>
        </w:rPr>
        <w:t xml:space="preserve">, V.N. </w:t>
      </w:r>
      <w:proofErr w:type="spellStart"/>
      <w:r w:rsidR="00921800">
        <w:rPr>
          <w:lang w:val="en-US"/>
        </w:rPr>
        <w:t>Zadkov</w:t>
      </w:r>
      <w:proofErr w:type="spellEnd"/>
      <w:r>
        <w:rPr>
          <w:lang w:val="en-US"/>
        </w:rPr>
        <w:t>.</w:t>
      </w:r>
    </w:p>
    <w:p w:rsidR="00913FB0" w:rsidRDefault="00913FB0" w:rsidP="00913FB0">
      <w:pPr>
        <w:jc w:val="both"/>
        <w:rPr>
          <w:lang w:val="en-US"/>
        </w:rPr>
      </w:pPr>
      <w:r>
        <w:rPr>
          <w:lang w:val="en-US"/>
        </w:rPr>
        <w:t>The Program Committee:  V.F.</w:t>
      </w:r>
      <w:r w:rsidRPr="0000690B">
        <w:rPr>
          <w:lang w:val="en-US"/>
        </w:rPr>
        <w:t xml:space="preserve"> </w:t>
      </w:r>
      <w:proofErr w:type="spellStart"/>
      <w:r>
        <w:rPr>
          <w:lang w:val="en-US"/>
        </w:rPr>
        <w:t>Butuzov</w:t>
      </w:r>
      <w:proofErr w:type="spellEnd"/>
      <w:r>
        <w:rPr>
          <w:lang w:val="en-US"/>
        </w:rPr>
        <w:t xml:space="preserve"> (the chairman), </w:t>
      </w:r>
      <w:r w:rsidR="00524AA6">
        <w:rPr>
          <w:lang w:val="en-US"/>
        </w:rPr>
        <w:t xml:space="preserve">V.N. </w:t>
      </w:r>
      <w:proofErr w:type="spellStart"/>
      <w:r w:rsidR="00524AA6">
        <w:rPr>
          <w:lang w:val="en-US"/>
        </w:rPr>
        <w:t>Dubrovsky</w:t>
      </w:r>
      <w:proofErr w:type="spellEnd"/>
      <w:r>
        <w:rPr>
          <w:lang w:val="en-US"/>
        </w:rPr>
        <w:t>, O</w:t>
      </w:r>
      <w:r w:rsidRPr="0000690B">
        <w:rPr>
          <w:lang w:val="en-US"/>
        </w:rPr>
        <w:t>.</w:t>
      </w:r>
      <w:r>
        <w:rPr>
          <w:lang w:val="en-US"/>
        </w:rPr>
        <w:t>V.</w:t>
      </w:r>
      <w:r w:rsidRPr="0000690B">
        <w:rPr>
          <w:lang w:val="en-US"/>
        </w:rPr>
        <w:t xml:space="preserve"> </w:t>
      </w:r>
      <w:proofErr w:type="spellStart"/>
      <w:r>
        <w:rPr>
          <w:lang w:val="en-US"/>
        </w:rPr>
        <w:t>Koljasnikov</w:t>
      </w:r>
      <w:proofErr w:type="spellEnd"/>
      <w:r>
        <w:rPr>
          <w:lang w:val="en-US"/>
        </w:rPr>
        <w:t>, E.A.</w:t>
      </w:r>
      <w:r w:rsidRPr="0000690B">
        <w:rPr>
          <w:lang w:val="en-US"/>
        </w:rPr>
        <w:t xml:space="preserve"> </w:t>
      </w:r>
      <w:proofErr w:type="spellStart"/>
      <w:r>
        <w:rPr>
          <w:lang w:val="en-US"/>
        </w:rPr>
        <w:t>Mendeleeva</w:t>
      </w:r>
      <w:proofErr w:type="spellEnd"/>
      <w:r>
        <w:rPr>
          <w:lang w:val="en-US"/>
        </w:rPr>
        <w:t>, S.N.</w:t>
      </w:r>
      <w:r w:rsidRPr="0000690B">
        <w:rPr>
          <w:lang w:val="en-US"/>
        </w:rPr>
        <w:t xml:space="preserve"> </w:t>
      </w:r>
      <w:proofErr w:type="spellStart"/>
      <w:r>
        <w:rPr>
          <w:lang w:val="en-US"/>
        </w:rPr>
        <w:t>Sergeev</w:t>
      </w:r>
      <w:proofErr w:type="spellEnd"/>
      <w:r>
        <w:rPr>
          <w:lang w:val="en-US"/>
        </w:rPr>
        <w:t>, M.G.</w:t>
      </w:r>
      <w:r w:rsidRPr="0000690B">
        <w:rPr>
          <w:lang w:val="en-US"/>
        </w:rPr>
        <w:t xml:space="preserve"> </w:t>
      </w:r>
      <w:proofErr w:type="spellStart"/>
      <w:r>
        <w:rPr>
          <w:lang w:val="en-US"/>
        </w:rPr>
        <w:t>Sergeeva</w:t>
      </w:r>
      <w:proofErr w:type="spellEnd"/>
      <w:r>
        <w:rPr>
          <w:lang w:val="en-US"/>
        </w:rPr>
        <w:t>, I.M.</w:t>
      </w:r>
      <w:r w:rsidRPr="0000690B">
        <w:rPr>
          <w:lang w:val="en-US"/>
        </w:rPr>
        <w:t xml:space="preserve"> </w:t>
      </w:r>
      <w:proofErr w:type="spellStart"/>
      <w:r>
        <w:rPr>
          <w:lang w:val="en-US"/>
        </w:rPr>
        <w:t>Falina</w:t>
      </w:r>
      <w:proofErr w:type="spellEnd"/>
      <w:r>
        <w:rPr>
          <w:lang w:val="en-US"/>
        </w:rPr>
        <w:t>.</w:t>
      </w:r>
    </w:p>
    <w:p w:rsidR="00921800" w:rsidRPr="00921800" w:rsidRDefault="00921800" w:rsidP="00921800">
      <w:pPr>
        <w:pStyle w:val="Default"/>
        <w:rPr>
          <w:lang w:val="en-US"/>
        </w:rPr>
      </w:pPr>
    </w:p>
    <w:p w:rsidR="005956B3" w:rsidRPr="00D013F9" w:rsidRDefault="005956B3" w:rsidP="005956B3">
      <w:pPr>
        <w:rPr>
          <w:lang w:val="en-US"/>
        </w:rPr>
      </w:pPr>
      <w:r w:rsidRPr="00D013F9">
        <w:rPr>
          <w:lang w:val="en-US"/>
        </w:rPr>
        <w:t>The main purpose of the Conference is to search and support the talented students interested in science and research and to encourage and foster the professional development of teachers working with such students.</w:t>
      </w:r>
    </w:p>
    <w:p w:rsidR="00913FB0" w:rsidRDefault="00913FB0" w:rsidP="00913FB0">
      <w:pPr>
        <w:jc w:val="both"/>
        <w:rPr>
          <w:lang w:val="en-US"/>
        </w:rPr>
      </w:pPr>
      <w:r>
        <w:rPr>
          <w:lang w:val="en-US"/>
        </w:rPr>
        <w:t>The program of the Conference includes two sections:</w:t>
      </w:r>
    </w:p>
    <w:p w:rsidR="00913FB0" w:rsidRDefault="00913FB0" w:rsidP="00913FB0">
      <w:pPr>
        <w:numPr>
          <w:ilvl w:val="0"/>
          <w:numId w:val="1"/>
        </w:numPr>
        <w:spacing w:after="0" w:line="240" w:lineRule="auto"/>
        <w:jc w:val="both"/>
        <w:rPr>
          <w:lang w:val="en-US"/>
        </w:rPr>
      </w:pPr>
      <w:r>
        <w:rPr>
          <w:lang w:val="en-US"/>
        </w:rPr>
        <w:t>The</w:t>
      </w:r>
      <w:r w:rsidRPr="0079119A">
        <w:rPr>
          <w:lang w:val="en-US"/>
        </w:rPr>
        <w:t xml:space="preserve"> </w:t>
      </w:r>
      <w:r>
        <w:rPr>
          <w:lang w:val="en-US"/>
        </w:rPr>
        <w:t>student</w:t>
      </w:r>
      <w:r w:rsidRPr="0079119A">
        <w:rPr>
          <w:lang w:val="en-US"/>
        </w:rPr>
        <w:t xml:space="preserve"> </w:t>
      </w:r>
      <w:r>
        <w:rPr>
          <w:lang w:val="en-US"/>
        </w:rPr>
        <w:t>section, devoted to students’ research;</w:t>
      </w:r>
      <w:r w:rsidRPr="0079119A">
        <w:rPr>
          <w:lang w:val="en-US"/>
        </w:rPr>
        <w:t xml:space="preserve"> </w:t>
      </w:r>
    </w:p>
    <w:p w:rsidR="00913FB0" w:rsidRPr="0079119A" w:rsidRDefault="00913FB0" w:rsidP="00913FB0">
      <w:pPr>
        <w:numPr>
          <w:ilvl w:val="0"/>
          <w:numId w:val="1"/>
        </w:numPr>
        <w:spacing w:after="0" w:line="240" w:lineRule="auto"/>
        <w:jc w:val="both"/>
        <w:rPr>
          <w:lang w:val="en-US"/>
        </w:rPr>
      </w:pPr>
      <w:r>
        <w:rPr>
          <w:lang w:val="en-US"/>
        </w:rPr>
        <w:t>The teacher section, devoted to teachers’ presentations.</w:t>
      </w:r>
    </w:p>
    <w:p w:rsidR="00913FB0" w:rsidRDefault="00913FB0" w:rsidP="00913FB0">
      <w:pPr>
        <w:jc w:val="both"/>
        <w:rPr>
          <w:lang w:val="en-US"/>
        </w:rPr>
      </w:pPr>
    </w:p>
    <w:p w:rsidR="00913FB0" w:rsidRPr="0079119A" w:rsidRDefault="00913FB0" w:rsidP="00913FB0">
      <w:pPr>
        <w:jc w:val="both"/>
        <w:rPr>
          <w:lang w:val="en-US"/>
        </w:rPr>
      </w:pPr>
      <w:r>
        <w:rPr>
          <w:lang w:val="en-US"/>
        </w:rPr>
        <w:t>High</w:t>
      </w:r>
      <w:r w:rsidRPr="0079119A">
        <w:rPr>
          <w:lang w:val="en-US"/>
        </w:rPr>
        <w:t xml:space="preserve"> </w:t>
      </w:r>
      <w:r>
        <w:rPr>
          <w:lang w:val="en-US"/>
        </w:rPr>
        <w:t>school</w:t>
      </w:r>
      <w:r w:rsidRPr="0079119A">
        <w:rPr>
          <w:lang w:val="en-US"/>
        </w:rPr>
        <w:t xml:space="preserve"> </w:t>
      </w:r>
      <w:r>
        <w:rPr>
          <w:lang w:val="en-US"/>
        </w:rPr>
        <w:t>students</w:t>
      </w:r>
      <w:r w:rsidRPr="0079119A">
        <w:rPr>
          <w:lang w:val="en-US"/>
        </w:rPr>
        <w:t xml:space="preserve"> </w:t>
      </w:r>
      <w:r>
        <w:rPr>
          <w:lang w:val="en-US"/>
        </w:rPr>
        <w:t>and their advisors</w:t>
      </w:r>
      <w:r w:rsidRPr="0079119A">
        <w:rPr>
          <w:lang w:val="en-US"/>
        </w:rPr>
        <w:t>,</w:t>
      </w:r>
      <w:r>
        <w:rPr>
          <w:lang w:val="en-US"/>
        </w:rPr>
        <w:t xml:space="preserve"> high school teachers, educators, current and former teachers of the Kolmogorov School, and the school</w:t>
      </w:r>
      <w:r w:rsidRPr="0079119A">
        <w:rPr>
          <w:lang w:val="en-US"/>
        </w:rPr>
        <w:t xml:space="preserve"> </w:t>
      </w:r>
      <w:r>
        <w:rPr>
          <w:lang w:val="en-US"/>
        </w:rPr>
        <w:t xml:space="preserve">alumni are invited to take </w:t>
      </w:r>
      <w:proofErr w:type="gramStart"/>
      <w:r>
        <w:rPr>
          <w:lang w:val="en-US"/>
        </w:rPr>
        <w:t>part  in</w:t>
      </w:r>
      <w:proofErr w:type="gramEnd"/>
      <w:r>
        <w:rPr>
          <w:lang w:val="en-US"/>
        </w:rPr>
        <w:t xml:space="preserve"> the conference.</w:t>
      </w:r>
    </w:p>
    <w:p w:rsidR="00913FB0" w:rsidRDefault="00913FB0" w:rsidP="00913FB0">
      <w:pPr>
        <w:jc w:val="both"/>
        <w:rPr>
          <w:lang w:val="en-US"/>
        </w:rPr>
      </w:pPr>
      <w:r>
        <w:rPr>
          <w:lang w:val="en-US"/>
        </w:rPr>
        <w:t>The</w:t>
      </w:r>
      <w:r w:rsidRPr="00FD2C66">
        <w:rPr>
          <w:lang w:val="en-US"/>
        </w:rPr>
        <w:t xml:space="preserve"> </w:t>
      </w:r>
      <w:r>
        <w:rPr>
          <w:lang w:val="en-US"/>
        </w:rPr>
        <w:t>student</w:t>
      </w:r>
      <w:r w:rsidRPr="00FD2C66">
        <w:rPr>
          <w:lang w:val="en-US"/>
        </w:rPr>
        <w:t xml:space="preserve"> </w:t>
      </w:r>
      <w:r>
        <w:rPr>
          <w:lang w:val="en-US"/>
        </w:rPr>
        <w:t>section</w:t>
      </w:r>
      <w:r w:rsidRPr="00FD2C66">
        <w:rPr>
          <w:lang w:val="en-US"/>
        </w:rPr>
        <w:t xml:space="preserve"> </w:t>
      </w:r>
      <w:r>
        <w:rPr>
          <w:lang w:val="en-US"/>
        </w:rPr>
        <w:t>will</w:t>
      </w:r>
      <w:r w:rsidRPr="00FD2C66">
        <w:rPr>
          <w:lang w:val="en-US"/>
        </w:rPr>
        <w:t xml:space="preserve"> </w:t>
      </w:r>
      <w:r>
        <w:rPr>
          <w:lang w:val="en-US"/>
        </w:rPr>
        <w:t>consist</w:t>
      </w:r>
      <w:r w:rsidRPr="00FD2C66">
        <w:rPr>
          <w:lang w:val="en-US"/>
        </w:rPr>
        <w:t xml:space="preserve"> </w:t>
      </w:r>
      <w:r>
        <w:rPr>
          <w:lang w:val="en-US"/>
        </w:rPr>
        <w:t>of</w:t>
      </w:r>
      <w:r w:rsidRPr="00FD2C66">
        <w:rPr>
          <w:lang w:val="en-US"/>
        </w:rPr>
        <w:t xml:space="preserve"> </w:t>
      </w:r>
      <w:r>
        <w:rPr>
          <w:lang w:val="en-US"/>
        </w:rPr>
        <w:t>the</w:t>
      </w:r>
      <w:r w:rsidRPr="00FD2C66">
        <w:rPr>
          <w:lang w:val="en-US"/>
        </w:rPr>
        <w:t xml:space="preserve"> </w:t>
      </w:r>
      <w:r>
        <w:rPr>
          <w:lang w:val="en-US"/>
        </w:rPr>
        <w:t>subsections for mathematics, physics, informatics, chemistry, and biology</w:t>
      </w:r>
      <w:r w:rsidRPr="00FD2C66">
        <w:rPr>
          <w:lang w:val="en-US"/>
        </w:rPr>
        <w:t xml:space="preserve">. </w:t>
      </w:r>
      <w:r>
        <w:rPr>
          <w:lang w:val="en-US"/>
        </w:rPr>
        <w:t xml:space="preserve">The teacher section will be run as a round table discussion on the creative activity of teachers </w:t>
      </w:r>
      <w:proofErr w:type="gramStart"/>
      <w:r>
        <w:rPr>
          <w:lang w:val="en-US"/>
        </w:rPr>
        <w:t xml:space="preserve">and </w:t>
      </w:r>
      <w:r w:rsidRPr="00FD2C66">
        <w:rPr>
          <w:lang w:val="en-US"/>
        </w:rPr>
        <w:t xml:space="preserve"> </w:t>
      </w:r>
      <w:r>
        <w:rPr>
          <w:lang w:val="en-US"/>
        </w:rPr>
        <w:t>students</w:t>
      </w:r>
      <w:proofErr w:type="gramEnd"/>
      <w:r w:rsidRPr="007321B4">
        <w:rPr>
          <w:lang w:val="en-US"/>
        </w:rPr>
        <w:t xml:space="preserve">. </w:t>
      </w:r>
    </w:p>
    <w:p w:rsidR="00913FB0" w:rsidRDefault="00913FB0" w:rsidP="00913FB0">
      <w:pPr>
        <w:jc w:val="both"/>
        <w:rPr>
          <w:lang w:val="en-US"/>
        </w:rPr>
      </w:pPr>
      <w:r>
        <w:rPr>
          <w:lang w:val="en-US"/>
        </w:rPr>
        <w:t>Students will be given popular lectures by renowned scientists at the plenary sessions and will take part in various intellectual contests.</w:t>
      </w:r>
    </w:p>
    <w:p w:rsidR="009C78BC" w:rsidRPr="009C78BC" w:rsidRDefault="009C78BC" w:rsidP="009C78BC">
      <w:pPr>
        <w:rPr>
          <w:rFonts w:asciiTheme="minorHAnsi" w:eastAsiaTheme="minorHAnsi" w:hAnsiTheme="minorHAnsi" w:cstheme="minorBidi"/>
          <w:lang w:val="en-US"/>
        </w:rPr>
      </w:pPr>
      <w:r w:rsidRPr="009C78BC">
        <w:rPr>
          <w:rFonts w:asciiTheme="minorHAnsi" w:eastAsiaTheme="minorHAnsi" w:hAnsiTheme="minorHAnsi" w:cstheme="minorBidi"/>
          <w:lang w:val="en-US"/>
        </w:rPr>
        <w:t>To take part in the conference it is necessary to fill in an application form and submit the theses of presentations to the organizing committee not later than by March 31, 2016. All applications are accepted only through the on-line registration system on the educational web portal “</w:t>
      </w:r>
      <w:proofErr w:type="spellStart"/>
      <w:r w:rsidRPr="009C78BC">
        <w:rPr>
          <w:rFonts w:asciiTheme="minorHAnsi" w:eastAsiaTheme="minorHAnsi" w:hAnsiTheme="minorHAnsi" w:cstheme="minorBidi"/>
          <w:lang w:val="en-US"/>
        </w:rPr>
        <w:t>Lomonosov</w:t>
      </w:r>
      <w:proofErr w:type="spellEnd"/>
      <w:proofErr w:type="gramStart"/>
      <w:r w:rsidRPr="009C78BC">
        <w:rPr>
          <w:rFonts w:asciiTheme="minorHAnsi" w:eastAsiaTheme="minorHAnsi" w:hAnsiTheme="minorHAnsi" w:cstheme="minorBidi"/>
          <w:lang w:val="en-US"/>
        </w:rPr>
        <w:t>”  (</w:t>
      </w:r>
      <w:proofErr w:type="gramEnd"/>
      <w:r>
        <w:rPr>
          <w:rFonts w:asciiTheme="minorHAnsi" w:eastAsiaTheme="minorHAnsi" w:hAnsiTheme="minorHAnsi" w:cstheme="minorBidi"/>
          <w:lang w:val="en-US"/>
        </w:rPr>
        <w:fldChar w:fldCharType="begin"/>
      </w:r>
      <w:r>
        <w:rPr>
          <w:rFonts w:asciiTheme="minorHAnsi" w:eastAsiaTheme="minorHAnsi" w:hAnsiTheme="minorHAnsi" w:cstheme="minorBidi"/>
          <w:lang w:val="en-US"/>
        </w:rPr>
        <w:instrText xml:space="preserve"> HYPERLINK "http://lomonosov-msu.ru/eng/event/3473/" </w:instrText>
      </w:r>
      <w:r>
        <w:rPr>
          <w:rFonts w:asciiTheme="minorHAnsi" w:eastAsiaTheme="minorHAnsi" w:hAnsiTheme="minorHAnsi" w:cstheme="minorBidi"/>
          <w:lang w:val="en-US"/>
        </w:rPr>
      </w:r>
      <w:r>
        <w:rPr>
          <w:rFonts w:asciiTheme="minorHAnsi" w:eastAsiaTheme="minorHAnsi" w:hAnsiTheme="minorHAnsi" w:cstheme="minorBidi"/>
          <w:lang w:val="en-US"/>
        </w:rPr>
        <w:fldChar w:fldCharType="separate"/>
      </w:r>
      <w:r w:rsidRPr="009C78BC">
        <w:rPr>
          <w:rStyle w:val="a3"/>
          <w:rFonts w:asciiTheme="minorHAnsi" w:eastAsiaTheme="minorHAnsi" w:hAnsiTheme="minorHAnsi" w:cstheme="minorBidi"/>
          <w:lang w:val="en-US"/>
        </w:rPr>
        <w:t>http://lomonosov-msu.ru/eng/event/3473/</w:t>
      </w:r>
      <w:r>
        <w:rPr>
          <w:rFonts w:asciiTheme="minorHAnsi" w:eastAsiaTheme="minorHAnsi" w:hAnsiTheme="minorHAnsi" w:cstheme="minorBidi"/>
          <w:lang w:val="en-US"/>
        </w:rPr>
        <w:fldChar w:fldCharType="end"/>
      </w:r>
      <w:r w:rsidRPr="009C78BC">
        <w:rPr>
          <w:rFonts w:asciiTheme="minorHAnsi" w:eastAsiaTheme="minorHAnsi" w:hAnsiTheme="minorHAnsi" w:cstheme="minorBidi"/>
          <w:lang w:val="en-US"/>
        </w:rPr>
        <w:t xml:space="preserve">). Applications sent by the regular post or/and by e-mail are not accepted. The theses must be typed in Microsoft Word format (no more than one A4 page of text in 12 </w:t>
      </w:r>
      <w:proofErr w:type="spellStart"/>
      <w:r w:rsidRPr="009C78BC">
        <w:rPr>
          <w:rFonts w:asciiTheme="minorHAnsi" w:eastAsiaTheme="minorHAnsi" w:hAnsiTheme="minorHAnsi" w:cstheme="minorBidi"/>
          <w:lang w:val="en-US"/>
        </w:rPr>
        <w:t>pt</w:t>
      </w:r>
      <w:proofErr w:type="spellEnd"/>
      <w:r w:rsidRPr="009C78BC">
        <w:rPr>
          <w:rFonts w:asciiTheme="minorHAnsi" w:eastAsiaTheme="minorHAnsi" w:hAnsiTheme="minorHAnsi" w:cstheme="minorBidi"/>
          <w:lang w:val="en-US"/>
        </w:rPr>
        <w:t xml:space="preserve"> size font, 1.5 line spacing). Detailed formatting rules for </w:t>
      </w:r>
      <w:r w:rsidR="00084132">
        <w:rPr>
          <w:rFonts w:asciiTheme="minorHAnsi" w:eastAsiaTheme="minorHAnsi" w:hAnsiTheme="minorHAnsi" w:cstheme="minorBidi"/>
          <w:lang w:val="en-US"/>
        </w:rPr>
        <w:t xml:space="preserve">the </w:t>
      </w:r>
      <w:r w:rsidRPr="009C78BC">
        <w:rPr>
          <w:rFonts w:asciiTheme="minorHAnsi" w:eastAsiaTheme="minorHAnsi" w:hAnsiTheme="minorHAnsi" w:cstheme="minorBidi"/>
          <w:lang w:val="en-US"/>
        </w:rPr>
        <w:t>theses can be found on the conference web site   (</w:t>
      </w:r>
      <w:hyperlink r:id="rId6" w:history="1">
        <w:r w:rsidRPr="009C78BC">
          <w:rPr>
            <w:rStyle w:val="a3"/>
            <w:rFonts w:asciiTheme="minorHAnsi" w:eastAsiaTheme="minorHAnsi" w:hAnsiTheme="minorHAnsi" w:cstheme="minorBidi"/>
            <w:lang w:val="en-US"/>
          </w:rPr>
          <w:t>http://lomonosov-msu.ru/eng/event/3473/</w:t>
        </w:r>
      </w:hyperlink>
      <w:r w:rsidRPr="009C78BC">
        <w:rPr>
          <w:rFonts w:asciiTheme="minorHAnsi" w:eastAsiaTheme="minorHAnsi" w:hAnsiTheme="minorHAnsi" w:cstheme="minorBidi"/>
          <w:lang w:val="en-US"/>
        </w:rPr>
        <w:t>) and on the AESC web site (</w:t>
      </w:r>
      <w:hyperlink r:id="rId7" w:history="1">
        <w:r w:rsidRPr="009C78BC">
          <w:rPr>
            <w:rStyle w:val="a3"/>
            <w:rFonts w:asciiTheme="minorHAnsi" w:eastAsiaTheme="minorHAnsi" w:hAnsiTheme="minorHAnsi" w:cstheme="minorBidi"/>
            <w:lang w:val="en-US"/>
          </w:rPr>
          <w:t>http://internat.msu.ru/xvi-kolmogorovskie-chteniya/</w:t>
        </w:r>
      </w:hyperlink>
      <w:r w:rsidRPr="009C78BC">
        <w:rPr>
          <w:rFonts w:asciiTheme="minorHAnsi" w:eastAsiaTheme="minorHAnsi" w:hAnsiTheme="minorHAnsi" w:cstheme="minorBidi"/>
          <w:lang w:val="en-US"/>
        </w:rPr>
        <w:t>). An application can be rejected by the expert committee.</w:t>
      </w:r>
    </w:p>
    <w:p w:rsidR="009C78BC" w:rsidRPr="009C78BC" w:rsidRDefault="009C78BC" w:rsidP="009C78BC">
      <w:pPr>
        <w:rPr>
          <w:rFonts w:asciiTheme="minorHAnsi" w:eastAsiaTheme="minorHAnsi" w:hAnsiTheme="minorHAnsi" w:cstheme="minorBidi"/>
          <w:lang w:val="en-US"/>
        </w:rPr>
      </w:pPr>
      <w:r w:rsidRPr="009C78BC">
        <w:rPr>
          <w:rFonts w:asciiTheme="minorHAnsi" w:eastAsiaTheme="minorHAnsi" w:hAnsiTheme="minorHAnsi" w:cstheme="minorBidi"/>
          <w:lang w:val="en-US"/>
        </w:rPr>
        <w:lastRenderedPageBreak/>
        <w:t>The list of the accepted works will be published no later than April 10, 2016. Invited participants must e-mail “The delegation application” and full texts of their reports by April 20, 2016 to the Organization Committee (</w:t>
      </w:r>
      <w:hyperlink r:id="rId8" w:history="1">
        <w:r w:rsidRPr="004432C5">
          <w:rPr>
            <w:rStyle w:val="a3"/>
            <w:rFonts w:asciiTheme="minorHAnsi" w:eastAsiaTheme="minorHAnsi" w:hAnsiTheme="minorHAnsi" w:cstheme="minorBidi"/>
            <w:lang w:val="en-US"/>
          </w:rPr>
          <w:t>reading@internat.msu.ru</w:t>
        </w:r>
      </w:hyperlink>
      <w:r w:rsidRPr="009C78BC">
        <w:rPr>
          <w:rFonts w:asciiTheme="minorHAnsi" w:eastAsiaTheme="minorHAnsi" w:hAnsiTheme="minorHAnsi" w:cstheme="minorBidi"/>
          <w:lang w:val="en-US"/>
        </w:rPr>
        <w:t xml:space="preserve">). The application form and presentation specifications are posted on the web sites </w:t>
      </w:r>
      <w:hyperlink r:id="rId9" w:history="1">
        <w:r w:rsidRPr="004432C5">
          <w:rPr>
            <w:rStyle w:val="a3"/>
            <w:rFonts w:asciiTheme="minorHAnsi" w:eastAsiaTheme="minorHAnsi" w:hAnsiTheme="minorHAnsi" w:cstheme="minorBidi"/>
            <w:lang w:val="en-US"/>
          </w:rPr>
          <w:t>http://lomonosov-msu.ru/eng/event/2943/</w:t>
        </w:r>
      </w:hyperlink>
      <w:r w:rsidRPr="009C78BC">
        <w:rPr>
          <w:rFonts w:asciiTheme="minorHAnsi" w:eastAsiaTheme="minorHAnsi" w:hAnsiTheme="minorHAnsi" w:cstheme="minorBidi"/>
          <w:lang w:val="en-US"/>
        </w:rPr>
        <w:t xml:space="preserve"> and </w:t>
      </w:r>
      <w:hyperlink r:id="rId10" w:history="1">
        <w:r w:rsidRPr="004432C5">
          <w:rPr>
            <w:rStyle w:val="a3"/>
            <w:rFonts w:asciiTheme="minorHAnsi" w:eastAsiaTheme="minorHAnsi" w:hAnsiTheme="minorHAnsi" w:cstheme="minorBidi"/>
            <w:lang w:val="en-US"/>
          </w:rPr>
          <w:t>http://internat.msu.ru/xvi-kolmogorovskie-chteniya/</w:t>
        </w:r>
      </w:hyperlink>
      <w:r w:rsidRPr="009C78BC">
        <w:rPr>
          <w:rFonts w:asciiTheme="minorHAnsi" w:eastAsiaTheme="minorHAnsi" w:hAnsiTheme="minorHAnsi" w:cstheme="minorBidi"/>
          <w:lang w:val="en-US"/>
        </w:rPr>
        <w:t xml:space="preserve">. </w:t>
      </w:r>
    </w:p>
    <w:p w:rsidR="005956B3" w:rsidRPr="005956B3" w:rsidRDefault="005956B3" w:rsidP="005956B3">
      <w:pPr>
        <w:rPr>
          <w:rFonts w:asciiTheme="minorHAnsi" w:eastAsiaTheme="minorHAnsi" w:hAnsiTheme="minorHAnsi" w:cstheme="minorBidi"/>
          <w:lang w:val="en-US"/>
        </w:rPr>
      </w:pPr>
      <w:r w:rsidRPr="005956B3">
        <w:rPr>
          <w:rFonts w:asciiTheme="minorHAnsi" w:eastAsiaTheme="minorHAnsi" w:hAnsiTheme="minorHAnsi" w:cstheme="minorBidi"/>
          <w:lang w:val="en-US"/>
        </w:rPr>
        <w:t>Contact information</w:t>
      </w:r>
    </w:p>
    <w:p w:rsidR="005956B3" w:rsidRPr="005956B3" w:rsidRDefault="005956B3" w:rsidP="005956B3">
      <w:pPr>
        <w:rPr>
          <w:rFonts w:asciiTheme="minorHAnsi" w:eastAsiaTheme="minorHAnsi" w:hAnsiTheme="minorHAnsi" w:cstheme="minorBidi"/>
          <w:lang w:val="en-US"/>
        </w:rPr>
      </w:pPr>
      <w:r w:rsidRPr="005956B3">
        <w:rPr>
          <w:rFonts w:asciiTheme="minorHAnsi" w:eastAsiaTheme="minorHAnsi" w:hAnsiTheme="minorHAnsi" w:cstheme="minorBidi"/>
          <w:lang w:val="en-US"/>
        </w:rPr>
        <w:t xml:space="preserve">Advanced Education and Science Center </w:t>
      </w:r>
      <w:proofErr w:type="gramStart"/>
      <w:r w:rsidRPr="005956B3">
        <w:rPr>
          <w:rFonts w:asciiTheme="minorHAnsi" w:eastAsiaTheme="minorHAnsi" w:hAnsiTheme="minorHAnsi" w:cstheme="minorBidi"/>
          <w:lang w:val="en-US"/>
        </w:rPr>
        <w:t>of  Moscow</w:t>
      </w:r>
      <w:proofErr w:type="gramEnd"/>
      <w:r w:rsidRPr="005956B3">
        <w:rPr>
          <w:rFonts w:asciiTheme="minorHAnsi" w:eastAsiaTheme="minorHAnsi" w:hAnsiTheme="minorHAnsi" w:cstheme="minorBidi"/>
          <w:lang w:val="en-US"/>
        </w:rPr>
        <w:t xml:space="preserve"> State University (Kolmogorov school)</w:t>
      </w:r>
    </w:p>
    <w:p w:rsidR="005956B3" w:rsidRPr="005956B3" w:rsidRDefault="005956B3" w:rsidP="005956B3">
      <w:pPr>
        <w:rPr>
          <w:rFonts w:asciiTheme="minorHAnsi" w:eastAsiaTheme="minorHAnsi" w:hAnsiTheme="minorHAnsi" w:cstheme="minorBidi"/>
          <w:lang w:val="en-US"/>
        </w:rPr>
      </w:pPr>
      <w:r w:rsidRPr="005956B3">
        <w:rPr>
          <w:rFonts w:asciiTheme="minorHAnsi" w:eastAsiaTheme="minorHAnsi" w:hAnsiTheme="minorHAnsi" w:cstheme="minorBidi"/>
          <w:lang w:val="en-US"/>
        </w:rPr>
        <w:t xml:space="preserve">11, </w:t>
      </w:r>
      <w:proofErr w:type="spellStart"/>
      <w:r w:rsidRPr="005956B3">
        <w:rPr>
          <w:rFonts w:asciiTheme="minorHAnsi" w:eastAsiaTheme="minorHAnsi" w:hAnsiTheme="minorHAnsi" w:cstheme="minorBidi"/>
          <w:lang w:val="en-US"/>
        </w:rPr>
        <w:t>Kremenchugskaya</w:t>
      </w:r>
      <w:proofErr w:type="spellEnd"/>
      <w:r w:rsidRPr="005956B3">
        <w:rPr>
          <w:rFonts w:asciiTheme="minorHAnsi" w:eastAsiaTheme="minorHAnsi" w:hAnsiTheme="minorHAnsi" w:cstheme="minorBidi"/>
          <w:lang w:val="en-US"/>
        </w:rPr>
        <w:t xml:space="preserve"> str., Moscow, Russian Federation, 121357</w:t>
      </w:r>
    </w:p>
    <w:p w:rsidR="005956B3" w:rsidRPr="005956B3" w:rsidRDefault="005956B3" w:rsidP="005956B3">
      <w:pPr>
        <w:rPr>
          <w:rFonts w:asciiTheme="minorHAnsi" w:eastAsiaTheme="minorHAnsi" w:hAnsiTheme="minorHAnsi" w:cstheme="minorBidi"/>
          <w:lang w:val="en-US"/>
        </w:rPr>
      </w:pPr>
      <w:r w:rsidRPr="005956B3">
        <w:rPr>
          <w:rFonts w:asciiTheme="minorHAnsi" w:eastAsiaTheme="minorHAnsi" w:hAnsiTheme="minorHAnsi" w:cstheme="minorBidi"/>
          <w:lang w:val="en-US"/>
        </w:rPr>
        <w:t>Tel.: +7 (499) 445-40-54, +7(499) 445-46-34</w:t>
      </w:r>
    </w:p>
    <w:p w:rsidR="005956B3" w:rsidRPr="005956B3" w:rsidRDefault="005956B3" w:rsidP="005956B3">
      <w:pPr>
        <w:rPr>
          <w:rFonts w:asciiTheme="minorHAnsi" w:eastAsiaTheme="minorHAnsi" w:hAnsiTheme="minorHAnsi" w:cstheme="minorBidi"/>
          <w:lang w:val="en-US"/>
        </w:rPr>
      </w:pPr>
      <w:r w:rsidRPr="005956B3">
        <w:rPr>
          <w:rFonts w:asciiTheme="minorHAnsi" w:eastAsiaTheme="minorHAnsi" w:hAnsiTheme="minorHAnsi" w:cstheme="minorBidi"/>
          <w:lang w:val="en-US"/>
        </w:rPr>
        <w:t>Fax: +7 (499) 455-46-34</w:t>
      </w:r>
    </w:p>
    <w:p w:rsidR="005956B3" w:rsidRPr="005956B3" w:rsidRDefault="005956B3" w:rsidP="005956B3">
      <w:pPr>
        <w:rPr>
          <w:rFonts w:asciiTheme="minorHAnsi" w:eastAsiaTheme="minorHAnsi" w:hAnsiTheme="minorHAnsi" w:cstheme="minorBidi"/>
          <w:lang w:val="en-US"/>
        </w:rPr>
      </w:pPr>
      <w:proofErr w:type="gramStart"/>
      <w:r w:rsidRPr="005956B3">
        <w:rPr>
          <w:rFonts w:asciiTheme="minorHAnsi" w:eastAsiaTheme="minorHAnsi" w:hAnsiTheme="minorHAnsi" w:cstheme="minorBidi"/>
          <w:lang w:val="en-US"/>
        </w:rPr>
        <w:t>e-mail</w:t>
      </w:r>
      <w:proofErr w:type="gramEnd"/>
      <w:r w:rsidRPr="005956B3">
        <w:rPr>
          <w:rFonts w:asciiTheme="minorHAnsi" w:eastAsiaTheme="minorHAnsi" w:hAnsiTheme="minorHAnsi" w:cstheme="minorBidi"/>
          <w:lang w:val="en-US"/>
        </w:rPr>
        <w:t xml:space="preserve">: </w:t>
      </w:r>
      <w:hyperlink r:id="rId11" w:history="1">
        <w:r w:rsidRPr="005956B3">
          <w:rPr>
            <w:rStyle w:val="a3"/>
            <w:rFonts w:asciiTheme="minorHAnsi" w:eastAsiaTheme="minorHAnsi" w:hAnsiTheme="minorHAnsi" w:cstheme="minorBidi"/>
            <w:lang w:val="en-US"/>
          </w:rPr>
          <w:t>reading@internat.msu.ru</w:t>
        </w:r>
      </w:hyperlink>
    </w:p>
    <w:p w:rsidR="005956B3" w:rsidRPr="005956B3" w:rsidRDefault="005956B3" w:rsidP="005956B3">
      <w:pPr>
        <w:rPr>
          <w:rFonts w:asciiTheme="minorHAnsi" w:eastAsiaTheme="minorHAnsi" w:hAnsiTheme="minorHAnsi" w:cstheme="minorBidi"/>
          <w:lang w:val="en-US"/>
        </w:rPr>
      </w:pPr>
      <w:r w:rsidRPr="005956B3">
        <w:rPr>
          <w:rFonts w:asciiTheme="minorHAnsi" w:eastAsiaTheme="minorHAnsi" w:hAnsiTheme="minorHAnsi" w:cstheme="minorBidi"/>
          <w:lang w:val="en-US"/>
        </w:rPr>
        <w:t xml:space="preserve">Site: </w:t>
      </w:r>
      <w:hyperlink r:id="rId12" w:history="1">
        <w:r w:rsidRPr="005956B3">
          <w:rPr>
            <w:rStyle w:val="a3"/>
            <w:rFonts w:asciiTheme="minorHAnsi" w:eastAsiaTheme="minorHAnsi" w:hAnsiTheme="minorHAnsi" w:cstheme="minorBidi"/>
            <w:lang w:val="en-US"/>
          </w:rPr>
          <w:t>http://internat.msu.ru/xvi-kolmogorovskie-chteniya/</w:t>
        </w:r>
      </w:hyperlink>
    </w:p>
    <w:p w:rsidR="005956B3" w:rsidRPr="005956B3" w:rsidRDefault="005956B3" w:rsidP="005956B3">
      <w:pPr>
        <w:rPr>
          <w:rFonts w:asciiTheme="minorHAnsi" w:eastAsiaTheme="minorHAnsi" w:hAnsiTheme="minorHAnsi" w:cstheme="minorBidi"/>
          <w:lang w:val="en-US"/>
        </w:rPr>
      </w:pPr>
      <w:r w:rsidRPr="005956B3">
        <w:rPr>
          <w:rFonts w:asciiTheme="minorHAnsi" w:eastAsiaTheme="minorHAnsi" w:hAnsiTheme="minorHAnsi" w:cstheme="minorBidi"/>
          <w:lang w:val="en-US"/>
        </w:rPr>
        <w:t xml:space="preserve">Registration link: </w:t>
      </w:r>
      <w:hyperlink r:id="rId13" w:history="1">
        <w:r w:rsidRPr="005956B3">
          <w:rPr>
            <w:rStyle w:val="a3"/>
            <w:rFonts w:asciiTheme="minorHAnsi" w:eastAsiaTheme="minorHAnsi" w:hAnsiTheme="minorHAnsi" w:cstheme="minorBidi"/>
            <w:lang w:val="en-US"/>
          </w:rPr>
          <w:t>http://lomonosov-msu.ru/eng/event/3473/</w:t>
        </w:r>
      </w:hyperlink>
    </w:p>
    <w:p w:rsidR="005956B3" w:rsidRPr="005956B3" w:rsidRDefault="005956B3" w:rsidP="005956B3">
      <w:pPr>
        <w:rPr>
          <w:rFonts w:asciiTheme="minorHAnsi" w:eastAsiaTheme="minorHAnsi" w:hAnsiTheme="minorHAnsi" w:cstheme="minorBidi"/>
          <w:lang w:val="en-US"/>
        </w:rPr>
      </w:pPr>
      <w:r w:rsidRPr="005956B3">
        <w:rPr>
          <w:rFonts w:asciiTheme="minorHAnsi" w:eastAsiaTheme="minorHAnsi" w:hAnsiTheme="minorHAnsi" w:cstheme="minorBidi"/>
          <w:lang w:val="en-US"/>
        </w:rPr>
        <w:t>Cost of participation</w:t>
      </w:r>
    </w:p>
    <w:p w:rsidR="005956B3" w:rsidRPr="005956B3" w:rsidRDefault="005956B3" w:rsidP="005956B3">
      <w:pPr>
        <w:rPr>
          <w:rFonts w:asciiTheme="minorHAnsi" w:eastAsiaTheme="minorHAnsi" w:hAnsiTheme="minorHAnsi" w:cstheme="minorBidi"/>
          <w:lang w:val="en-US"/>
        </w:rPr>
      </w:pPr>
      <w:r w:rsidRPr="005956B3">
        <w:rPr>
          <w:rFonts w:asciiTheme="minorHAnsi" w:eastAsiaTheme="minorHAnsi" w:hAnsiTheme="minorHAnsi" w:cstheme="minorBidi"/>
          <w:lang w:val="en-US"/>
        </w:rPr>
        <w:t>The registration fee for foreign participants (except for citizens from Commonwealth of Independent States) is 15000 rubles per person (student or teacher) covering transfer, accommodation, full board, and other expenses.</w:t>
      </w:r>
    </w:p>
    <w:p w:rsidR="00913FB0" w:rsidRDefault="00913FB0" w:rsidP="00913FB0">
      <w:pPr>
        <w:jc w:val="both"/>
        <w:rPr>
          <w:lang w:val="en-US"/>
        </w:rPr>
      </w:pPr>
    </w:p>
    <w:p w:rsidR="00913FB0" w:rsidRDefault="00913FB0" w:rsidP="00913FB0">
      <w:pPr>
        <w:jc w:val="both"/>
        <w:rPr>
          <w:lang w:val="en-US"/>
        </w:rPr>
      </w:pPr>
      <w:r>
        <w:rPr>
          <w:lang w:val="en-US"/>
        </w:rPr>
        <w:t xml:space="preserve">Conference scientific secretary                      D.P. </w:t>
      </w:r>
      <w:proofErr w:type="spellStart"/>
      <w:r>
        <w:rPr>
          <w:lang w:val="en-US"/>
        </w:rPr>
        <w:t>Iljutko</w:t>
      </w:r>
      <w:proofErr w:type="spellEnd"/>
      <w:r>
        <w:rPr>
          <w:lang w:val="en-US"/>
        </w:rPr>
        <w:t xml:space="preserve"> </w:t>
      </w:r>
    </w:p>
    <w:p w:rsidR="005956B3" w:rsidRDefault="00913FB0" w:rsidP="005956B3">
      <w:pPr>
        <w:rPr>
          <w:lang w:val="en-US"/>
        </w:rPr>
      </w:pPr>
      <w:r>
        <w:rPr>
          <w:lang w:val="en-US"/>
        </w:rPr>
        <w:t>Organization committee secretaries</w:t>
      </w:r>
      <w:r w:rsidR="005956B3">
        <w:rPr>
          <w:lang w:val="en-US"/>
        </w:rPr>
        <w:t xml:space="preserve">            </w:t>
      </w:r>
      <w:r>
        <w:rPr>
          <w:lang w:val="en-US"/>
        </w:rPr>
        <w:t xml:space="preserve"> I.I.</w:t>
      </w:r>
      <w:r w:rsidRPr="0000690B">
        <w:rPr>
          <w:lang w:val="en-US"/>
        </w:rPr>
        <w:t xml:space="preserve"> </w:t>
      </w:r>
      <w:proofErr w:type="spellStart"/>
      <w:r>
        <w:rPr>
          <w:lang w:val="en-US"/>
        </w:rPr>
        <w:t>Naralenkova</w:t>
      </w:r>
      <w:proofErr w:type="spellEnd"/>
    </w:p>
    <w:p w:rsidR="005956B3" w:rsidRDefault="005956B3" w:rsidP="005956B3">
      <w:pPr>
        <w:rPr>
          <w:lang w:val="en-US"/>
        </w:rPr>
      </w:pPr>
      <w:r>
        <w:rPr>
          <w:lang w:val="en-US"/>
        </w:rPr>
        <w:t xml:space="preserve">                                                                             </w:t>
      </w:r>
      <w:proofErr w:type="spellStart"/>
      <w:r>
        <w:rPr>
          <w:lang w:val="en-US"/>
        </w:rPr>
        <w:t>Yu.V</w:t>
      </w:r>
      <w:proofErr w:type="spellEnd"/>
      <w:r>
        <w:rPr>
          <w:lang w:val="en-US"/>
        </w:rPr>
        <w:t xml:space="preserve">. </w:t>
      </w:r>
      <w:proofErr w:type="spellStart"/>
      <w:r>
        <w:rPr>
          <w:lang w:val="en-US"/>
        </w:rPr>
        <w:t>Kuryshova</w:t>
      </w:r>
      <w:proofErr w:type="spellEnd"/>
    </w:p>
    <w:p w:rsidR="005956B3" w:rsidRDefault="005956B3" w:rsidP="005956B3">
      <w:pPr>
        <w:rPr>
          <w:lang w:val="en-US"/>
        </w:rPr>
      </w:pPr>
      <w:r>
        <w:rPr>
          <w:lang w:val="en-US"/>
        </w:rPr>
        <w:t xml:space="preserve">                                                                             </w:t>
      </w:r>
      <w:r w:rsidR="00913FB0">
        <w:rPr>
          <w:lang w:val="en-US"/>
        </w:rPr>
        <w:t>S.E.</w:t>
      </w:r>
      <w:r w:rsidR="00913FB0" w:rsidRPr="0000690B">
        <w:rPr>
          <w:lang w:val="en-US"/>
        </w:rPr>
        <w:t xml:space="preserve"> </w:t>
      </w:r>
      <w:proofErr w:type="spellStart"/>
      <w:r w:rsidR="00913FB0">
        <w:rPr>
          <w:lang w:val="en-US"/>
        </w:rPr>
        <w:t>Tvardovskaya</w:t>
      </w:r>
      <w:proofErr w:type="spellEnd"/>
    </w:p>
    <w:p w:rsidR="00913FB0" w:rsidRPr="005956B3" w:rsidRDefault="005956B3" w:rsidP="005956B3">
      <w:pPr>
        <w:rPr>
          <w:lang w:val="en-US"/>
        </w:rPr>
      </w:pPr>
      <w:r>
        <w:rPr>
          <w:lang w:val="en-US"/>
        </w:rPr>
        <w:t xml:space="preserve">                                                                              </w:t>
      </w:r>
      <w:bookmarkStart w:id="0" w:name="_GoBack"/>
      <w:bookmarkEnd w:id="0"/>
      <w:r w:rsidR="00913FB0">
        <w:rPr>
          <w:lang w:val="en-US"/>
        </w:rPr>
        <w:t>A.V.</w:t>
      </w:r>
      <w:r w:rsidR="00913FB0" w:rsidRPr="0000690B">
        <w:rPr>
          <w:lang w:val="en-US"/>
        </w:rPr>
        <w:t xml:space="preserve"> </w:t>
      </w:r>
      <w:proofErr w:type="spellStart"/>
      <w:r w:rsidR="00913FB0">
        <w:rPr>
          <w:lang w:val="en-US"/>
        </w:rPr>
        <w:t>Yangirova</w:t>
      </w:r>
      <w:proofErr w:type="spellEnd"/>
      <w:r>
        <w:rPr>
          <w:lang w:val="en-US"/>
        </w:rPr>
        <w:t xml:space="preserve"> </w:t>
      </w:r>
    </w:p>
    <w:p w:rsidR="00913FB0" w:rsidRPr="0081341C" w:rsidRDefault="00913FB0" w:rsidP="00913FB0">
      <w:pPr>
        <w:jc w:val="both"/>
        <w:rPr>
          <w:lang w:val="en-US"/>
        </w:rPr>
      </w:pPr>
    </w:p>
    <w:p w:rsidR="00495D0D" w:rsidRPr="00913FB0" w:rsidRDefault="00495D0D">
      <w:pPr>
        <w:rPr>
          <w:lang w:val="en-US"/>
        </w:rPr>
      </w:pPr>
    </w:p>
    <w:sectPr w:rsidR="00495D0D" w:rsidRPr="00913FB0" w:rsidSect="008B1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37954"/>
    <w:multiLevelType w:val="hybridMultilevel"/>
    <w:tmpl w:val="CC28A71E"/>
    <w:lvl w:ilvl="0" w:tplc="04190001">
      <w:start w:val="1"/>
      <w:numFmt w:val="bullet"/>
      <w:lvlText w:val=""/>
      <w:lvlJc w:val="left"/>
      <w:pPr>
        <w:tabs>
          <w:tab w:val="num" w:pos="835"/>
        </w:tabs>
        <w:ind w:left="835" w:hanging="360"/>
      </w:pPr>
      <w:rPr>
        <w:rFonts w:ascii="Symbol" w:hAnsi="Symbol" w:hint="default"/>
      </w:rPr>
    </w:lvl>
    <w:lvl w:ilvl="1" w:tplc="04190003" w:tentative="1">
      <w:start w:val="1"/>
      <w:numFmt w:val="bullet"/>
      <w:lvlText w:val="o"/>
      <w:lvlJc w:val="left"/>
      <w:pPr>
        <w:tabs>
          <w:tab w:val="num" w:pos="1555"/>
        </w:tabs>
        <w:ind w:left="1555" w:hanging="360"/>
      </w:pPr>
      <w:rPr>
        <w:rFonts w:ascii="Courier New" w:hAnsi="Courier New" w:cs="Courier New" w:hint="default"/>
      </w:rPr>
    </w:lvl>
    <w:lvl w:ilvl="2" w:tplc="04190005" w:tentative="1">
      <w:start w:val="1"/>
      <w:numFmt w:val="bullet"/>
      <w:lvlText w:val=""/>
      <w:lvlJc w:val="left"/>
      <w:pPr>
        <w:tabs>
          <w:tab w:val="num" w:pos="2275"/>
        </w:tabs>
        <w:ind w:left="2275" w:hanging="360"/>
      </w:pPr>
      <w:rPr>
        <w:rFonts w:ascii="Wingdings" w:hAnsi="Wingdings" w:hint="default"/>
      </w:rPr>
    </w:lvl>
    <w:lvl w:ilvl="3" w:tplc="04190001" w:tentative="1">
      <w:start w:val="1"/>
      <w:numFmt w:val="bullet"/>
      <w:lvlText w:val=""/>
      <w:lvlJc w:val="left"/>
      <w:pPr>
        <w:tabs>
          <w:tab w:val="num" w:pos="2995"/>
        </w:tabs>
        <w:ind w:left="2995" w:hanging="360"/>
      </w:pPr>
      <w:rPr>
        <w:rFonts w:ascii="Symbol" w:hAnsi="Symbol" w:hint="default"/>
      </w:rPr>
    </w:lvl>
    <w:lvl w:ilvl="4" w:tplc="04190003" w:tentative="1">
      <w:start w:val="1"/>
      <w:numFmt w:val="bullet"/>
      <w:lvlText w:val="o"/>
      <w:lvlJc w:val="left"/>
      <w:pPr>
        <w:tabs>
          <w:tab w:val="num" w:pos="3715"/>
        </w:tabs>
        <w:ind w:left="3715" w:hanging="360"/>
      </w:pPr>
      <w:rPr>
        <w:rFonts w:ascii="Courier New" w:hAnsi="Courier New" w:cs="Courier New" w:hint="default"/>
      </w:rPr>
    </w:lvl>
    <w:lvl w:ilvl="5" w:tplc="04190005" w:tentative="1">
      <w:start w:val="1"/>
      <w:numFmt w:val="bullet"/>
      <w:lvlText w:val=""/>
      <w:lvlJc w:val="left"/>
      <w:pPr>
        <w:tabs>
          <w:tab w:val="num" w:pos="4435"/>
        </w:tabs>
        <w:ind w:left="4435" w:hanging="360"/>
      </w:pPr>
      <w:rPr>
        <w:rFonts w:ascii="Wingdings" w:hAnsi="Wingdings" w:hint="default"/>
      </w:rPr>
    </w:lvl>
    <w:lvl w:ilvl="6" w:tplc="04190001" w:tentative="1">
      <w:start w:val="1"/>
      <w:numFmt w:val="bullet"/>
      <w:lvlText w:val=""/>
      <w:lvlJc w:val="left"/>
      <w:pPr>
        <w:tabs>
          <w:tab w:val="num" w:pos="5155"/>
        </w:tabs>
        <w:ind w:left="5155" w:hanging="360"/>
      </w:pPr>
      <w:rPr>
        <w:rFonts w:ascii="Symbol" w:hAnsi="Symbol" w:hint="default"/>
      </w:rPr>
    </w:lvl>
    <w:lvl w:ilvl="7" w:tplc="04190003" w:tentative="1">
      <w:start w:val="1"/>
      <w:numFmt w:val="bullet"/>
      <w:lvlText w:val="o"/>
      <w:lvlJc w:val="left"/>
      <w:pPr>
        <w:tabs>
          <w:tab w:val="num" w:pos="5875"/>
        </w:tabs>
        <w:ind w:left="5875" w:hanging="360"/>
      </w:pPr>
      <w:rPr>
        <w:rFonts w:ascii="Courier New" w:hAnsi="Courier New" w:cs="Courier New" w:hint="default"/>
      </w:rPr>
    </w:lvl>
    <w:lvl w:ilvl="8" w:tplc="04190005" w:tentative="1">
      <w:start w:val="1"/>
      <w:numFmt w:val="bullet"/>
      <w:lvlText w:val=""/>
      <w:lvlJc w:val="left"/>
      <w:pPr>
        <w:tabs>
          <w:tab w:val="num" w:pos="6595"/>
        </w:tabs>
        <w:ind w:left="65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B0"/>
    <w:rsid w:val="00065BBC"/>
    <w:rsid w:val="00084132"/>
    <w:rsid w:val="004432C5"/>
    <w:rsid w:val="00495D0D"/>
    <w:rsid w:val="00524AA6"/>
    <w:rsid w:val="005956B3"/>
    <w:rsid w:val="005C7464"/>
    <w:rsid w:val="00611F27"/>
    <w:rsid w:val="00913FB0"/>
    <w:rsid w:val="00921800"/>
    <w:rsid w:val="009C78BC"/>
    <w:rsid w:val="009F3B2F"/>
    <w:rsid w:val="00A66288"/>
    <w:rsid w:val="00F1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13FB0"/>
    <w:rPr>
      <w:color w:val="0000FF"/>
      <w:u w:val="single"/>
    </w:rPr>
  </w:style>
  <w:style w:type="paragraph" w:styleId="a4">
    <w:name w:val="No Spacing"/>
    <w:uiPriority w:val="1"/>
    <w:qFormat/>
    <w:rsid w:val="00913FB0"/>
    <w:pPr>
      <w:spacing w:after="0" w:line="240" w:lineRule="auto"/>
    </w:pPr>
    <w:rPr>
      <w:rFonts w:ascii="Calibri" w:eastAsia="Calibri" w:hAnsi="Calibri" w:cs="Times New Roman"/>
    </w:rPr>
  </w:style>
  <w:style w:type="paragraph" w:customStyle="1" w:styleId="Default">
    <w:name w:val="Default"/>
    <w:rsid w:val="0092180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13FB0"/>
    <w:rPr>
      <w:color w:val="0000FF"/>
      <w:u w:val="single"/>
    </w:rPr>
  </w:style>
  <w:style w:type="paragraph" w:styleId="a4">
    <w:name w:val="No Spacing"/>
    <w:uiPriority w:val="1"/>
    <w:qFormat/>
    <w:rsid w:val="00913FB0"/>
    <w:pPr>
      <w:spacing w:after="0" w:line="240" w:lineRule="auto"/>
    </w:pPr>
    <w:rPr>
      <w:rFonts w:ascii="Calibri" w:eastAsia="Calibri" w:hAnsi="Calibri" w:cs="Times New Roman"/>
    </w:rPr>
  </w:style>
  <w:style w:type="paragraph" w:customStyle="1" w:styleId="Default">
    <w:name w:val="Default"/>
    <w:rsid w:val="009218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4;&#1077;&#1090;&#1086;&#1095;&#1082;&#1072;\Desktop\&#1050;&#1063;%202016\reading@internat.msu.ru" TargetMode="External"/><Relationship Id="rId13" Type="http://schemas.openxmlformats.org/officeDocument/2006/relationships/hyperlink" Target="http://lomonosov-msu.ru/eng/event/3473/" TargetMode="External"/><Relationship Id="rId3" Type="http://schemas.microsoft.com/office/2007/relationships/stylesWithEffects" Target="stylesWithEffects.xml"/><Relationship Id="rId7" Type="http://schemas.openxmlformats.org/officeDocument/2006/relationships/hyperlink" Target="http://internat.msu.ru/xvi-kolmogorovskie-chteniya/" TargetMode="External"/><Relationship Id="rId12" Type="http://schemas.openxmlformats.org/officeDocument/2006/relationships/hyperlink" Target="http://internat.msu.ru/xvi-kolmogorovskie-cht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monosov-msu.ru/eng/event/3473/" TargetMode="External"/><Relationship Id="rId11" Type="http://schemas.openxmlformats.org/officeDocument/2006/relationships/hyperlink" Target="file:///C:\Users\&#1057;&#1074;&#1077;&#1090;&#1086;&#1095;&#1082;&#1072;\Desktop\&#1050;&#1063;%202016\reading@internat.ms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at.msu.ru/xvi-kolmogorovskie-chteniya/" TargetMode="External"/><Relationship Id="rId4" Type="http://schemas.openxmlformats.org/officeDocument/2006/relationships/settings" Target="settings.xml"/><Relationship Id="rId9" Type="http://schemas.openxmlformats.org/officeDocument/2006/relationships/hyperlink" Target="http://lomonosov-msu.ru/eng/event/294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Светочка</dc:creator>
  <cp:lastModifiedBy>Светочка</cp:lastModifiedBy>
  <cp:revision>4</cp:revision>
  <dcterms:created xsi:type="dcterms:W3CDTF">2016-03-03T15:38:00Z</dcterms:created>
  <dcterms:modified xsi:type="dcterms:W3CDTF">2016-03-03T15:39:00Z</dcterms:modified>
</cp:coreProperties>
</file>