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9571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077"/>
        <w:gridCol w:w="1416"/>
        <w:gridCol w:w="4078"/>
      </w:tblGrid>
      <w:tr w:rsidR="00474C6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C69" w:rsidRDefault="000D1AB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474C69" w:rsidRDefault="000D1AB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СУНЦ МГУ</w:t>
            </w:r>
          </w:p>
          <w:p w:rsidR="00474C69" w:rsidRDefault="000D1AB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им. Колмогорова</w:t>
            </w:r>
          </w:p>
          <w:p w:rsidR="00474C69" w:rsidRDefault="000D1AB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К.В.Семенов</w:t>
            </w:r>
            <w:proofErr w:type="spellEnd"/>
          </w:p>
          <w:p w:rsidR="00474C69" w:rsidRDefault="000D1AB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«___»________________2018г.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C69" w:rsidRDefault="00474C6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C69" w:rsidRDefault="000D1AB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474C69" w:rsidRDefault="000D1AB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 кафедрой</w:t>
            </w:r>
          </w:p>
          <w:p w:rsidR="00474C69" w:rsidRDefault="000D1AB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Гуманитарных дисциплин</w:t>
            </w:r>
          </w:p>
          <w:p w:rsidR="00474C69" w:rsidRDefault="000D1AB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Т.М.Караев</w:t>
            </w:r>
            <w:proofErr w:type="spellEnd"/>
          </w:p>
          <w:p w:rsidR="00474C69" w:rsidRDefault="000D1AB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«___»________________2018г.</w:t>
            </w:r>
          </w:p>
        </w:tc>
      </w:tr>
      <w:tr w:rsidR="00474C6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C69" w:rsidRDefault="00474C6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C69" w:rsidRDefault="00474C6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C69" w:rsidRDefault="00474C6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74C69" w:rsidRDefault="00474C69">
      <w:pPr>
        <w:jc w:val="both"/>
        <w:rPr>
          <w:rFonts w:ascii="Times New Roman" w:hAnsi="Times New Roman" w:cs="Times New Roman"/>
          <w:sz w:val="28"/>
        </w:rPr>
      </w:pPr>
    </w:p>
    <w:p w:rsidR="00474C69" w:rsidRDefault="00474C69">
      <w:pPr>
        <w:jc w:val="both"/>
        <w:rPr>
          <w:rFonts w:ascii="Times New Roman" w:hAnsi="Times New Roman" w:cs="Times New Roman"/>
          <w:sz w:val="28"/>
        </w:rPr>
      </w:pPr>
    </w:p>
    <w:p w:rsidR="00474C69" w:rsidRDefault="000D1AB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СПЕЦИАЛИЗИРОВАННЫЙ УЧЕБНО-НАУЧНЫЙ ЦЕНТР МГУ</w:t>
      </w:r>
    </w:p>
    <w:p w:rsidR="00474C69" w:rsidRDefault="000D1AB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ШКОЛА ИМ. А.Н.КОЛМОГОРОВА</w:t>
      </w:r>
    </w:p>
    <w:p w:rsidR="00474C69" w:rsidRDefault="00474C69">
      <w:pPr>
        <w:jc w:val="center"/>
        <w:rPr>
          <w:rFonts w:ascii="Times New Roman" w:hAnsi="Times New Roman" w:cs="Times New Roman"/>
          <w:sz w:val="28"/>
        </w:rPr>
      </w:pPr>
    </w:p>
    <w:p w:rsidR="00474C69" w:rsidRDefault="00474C69">
      <w:pPr>
        <w:jc w:val="center"/>
        <w:rPr>
          <w:rFonts w:ascii="Times New Roman" w:hAnsi="Times New Roman" w:cs="Times New Roman"/>
          <w:sz w:val="28"/>
        </w:rPr>
      </w:pPr>
    </w:p>
    <w:p w:rsidR="00474C69" w:rsidRDefault="000D1AB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РАБОЧАЯ УЧЕБНАЯ ПРОГРАММА </w:t>
      </w:r>
    </w:p>
    <w:p w:rsidR="00474C69" w:rsidRDefault="000D1AB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ДОПОЛНИТЕЛЬНОГО ОБРАЗОВАНИЯ</w:t>
      </w:r>
    </w:p>
    <w:p w:rsidR="00474C69" w:rsidRDefault="000D1AB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Физкультурно-оздоровительной направленности</w:t>
      </w:r>
    </w:p>
    <w:p w:rsidR="00474C69" w:rsidRDefault="000D1AB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ВОЛЕЙБОЛ</w:t>
      </w:r>
    </w:p>
    <w:p w:rsidR="00474C69" w:rsidRDefault="000D1AB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обучающихся 10-11 классов</w:t>
      </w:r>
    </w:p>
    <w:p w:rsidR="00474C69" w:rsidRDefault="00474C69">
      <w:pPr>
        <w:jc w:val="center"/>
        <w:rPr>
          <w:rFonts w:ascii="Times New Roman" w:hAnsi="Times New Roman" w:cs="Times New Roman"/>
          <w:sz w:val="28"/>
        </w:rPr>
      </w:pPr>
    </w:p>
    <w:p w:rsidR="00474C69" w:rsidRDefault="000D1AB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Программу составил: </w:t>
      </w:r>
      <w:proofErr w:type="spellStart"/>
      <w:r>
        <w:rPr>
          <w:rFonts w:ascii="Times New Roman" w:hAnsi="Times New Roman" w:cs="Times New Roman"/>
          <w:sz w:val="28"/>
        </w:rPr>
        <w:t>Кобаренкова</w:t>
      </w:r>
      <w:proofErr w:type="spellEnd"/>
      <w:r>
        <w:rPr>
          <w:rFonts w:ascii="Times New Roman" w:hAnsi="Times New Roman" w:cs="Times New Roman"/>
          <w:sz w:val="28"/>
        </w:rPr>
        <w:t xml:space="preserve"> Татьяна Евгеньевна</w:t>
      </w:r>
    </w:p>
    <w:p w:rsidR="00474C69" w:rsidRDefault="000D1AB0">
      <w:pPr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ст</w:t>
      </w:r>
      <w:proofErr w:type="gramStart"/>
      <w:r>
        <w:rPr>
          <w:rFonts w:ascii="Times New Roman" w:hAnsi="Times New Roman" w:cs="Times New Roman"/>
          <w:sz w:val="28"/>
        </w:rPr>
        <w:t>.п</w:t>
      </w:r>
      <w:proofErr w:type="gramEnd"/>
      <w:r>
        <w:rPr>
          <w:rFonts w:ascii="Times New Roman" w:hAnsi="Times New Roman" w:cs="Times New Roman"/>
          <w:sz w:val="28"/>
        </w:rPr>
        <w:t>реподаватель</w:t>
      </w:r>
      <w:proofErr w:type="spellEnd"/>
      <w:r>
        <w:rPr>
          <w:rFonts w:ascii="Times New Roman" w:hAnsi="Times New Roman" w:cs="Times New Roman"/>
          <w:sz w:val="28"/>
        </w:rPr>
        <w:t xml:space="preserve"> кафедры гуманитарных</w:t>
      </w:r>
      <w:r>
        <w:rPr>
          <w:rFonts w:ascii="Times New Roman" w:hAnsi="Times New Roman" w:cs="Times New Roman"/>
          <w:sz w:val="28"/>
        </w:rPr>
        <w:t xml:space="preserve"> дисциплин</w:t>
      </w:r>
    </w:p>
    <w:p w:rsidR="00474C69" w:rsidRDefault="00474C69">
      <w:pPr>
        <w:jc w:val="right"/>
        <w:rPr>
          <w:rFonts w:ascii="Times New Roman" w:hAnsi="Times New Roman" w:cs="Times New Roman"/>
          <w:sz w:val="28"/>
        </w:rPr>
      </w:pPr>
    </w:p>
    <w:p w:rsidR="00474C69" w:rsidRDefault="00474C69">
      <w:pPr>
        <w:jc w:val="center"/>
        <w:rPr>
          <w:rFonts w:ascii="Times New Roman" w:hAnsi="Times New Roman" w:cs="Times New Roman"/>
          <w:sz w:val="28"/>
        </w:rPr>
      </w:pPr>
    </w:p>
    <w:p w:rsidR="00474C69" w:rsidRDefault="00474C69">
      <w:pPr>
        <w:jc w:val="center"/>
        <w:rPr>
          <w:rFonts w:ascii="Times New Roman" w:hAnsi="Times New Roman" w:cs="Times New Roman"/>
          <w:sz w:val="28"/>
        </w:rPr>
      </w:pPr>
    </w:p>
    <w:p w:rsidR="00474C69" w:rsidRDefault="00474C69">
      <w:pPr>
        <w:jc w:val="center"/>
        <w:rPr>
          <w:rFonts w:ascii="Times New Roman" w:hAnsi="Times New Roman" w:cs="Times New Roman"/>
          <w:sz w:val="28"/>
        </w:rPr>
      </w:pPr>
    </w:p>
    <w:p w:rsidR="00474C69" w:rsidRDefault="00474C69">
      <w:pPr>
        <w:jc w:val="center"/>
        <w:rPr>
          <w:rFonts w:ascii="Times New Roman" w:hAnsi="Times New Roman" w:cs="Times New Roman"/>
          <w:sz w:val="28"/>
        </w:rPr>
      </w:pPr>
    </w:p>
    <w:p w:rsidR="00474C69" w:rsidRDefault="00474C69">
      <w:pPr>
        <w:jc w:val="center"/>
        <w:rPr>
          <w:rFonts w:ascii="Times New Roman" w:hAnsi="Times New Roman" w:cs="Times New Roman"/>
          <w:sz w:val="28"/>
        </w:rPr>
      </w:pPr>
    </w:p>
    <w:p w:rsidR="00474C69" w:rsidRDefault="000D1AB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Москва</w:t>
      </w:r>
    </w:p>
    <w:p w:rsidR="00474C69" w:rsidRDefault="000D1AB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2018</w:t>
      </w:r>
    </w:p>
    <w:p w:rsidR="00474C69" w:rsidRDefault="000D1AB0">
      <w:pPr>
        <w:spacing w:after="170" w:line="240" w:lineRule="auto"/>
        <w:ind w:left="720" w:hanging="36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474C69" w:rsidRDefault="000D1AB0">
      <w:pPr>
        <w:spacing w:after="170" w:line="240" w:lineRule="auto"/>
        <w:ind w:left="720" w:hanging="36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Рабочая программа секции волейбол составлена на основе типовой программы и рекомендаций, разработанных специалистами в области физической культуры и спорта, нормативных документов Министерства образования </w:t>
      </w:r>
      <w:r>
        <w:rPr>
          <w:rFonts w:ascii="Times New Roman" w:hAnsi="Times New Roman" w:cs="Times New Roman"/>
          <w:sz w:val="28"/>
        </w:rPr>
        <w:t>РФ.</w:t>
      </w:r>
    </w:p>
    <w:p w:rsidR="00474C69" w:rsidRDefault="000D1AB0">
      <w:pPr>
        <w:spacing w:after="170" w:line="240" w:lineRule="auto"/>
        <w:ind w:left="720" w:hanging="36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Физическое воспитание является неотъемлемой частью физического развития, а также становления как личности в подростковом периоде. Одним из средств физического воспитания школьников являются спортивные игры. Одной из самых популярных спортивных игр в н</w:t>
      </w:r>
      <w:r>
        <w:rPr>
          <w:rFonts w:ascii="Times New Roman" w:hAnsi="Times New Roman" w:cs="Times New Roman"/>
          <w:sz w:val="28"/>
        </w:rPr>
        <w:t>ашей школе является волейбол.</w:t>
      </w:r>
    </w:p>
    <w:p w:rsidR="00474C69" w:rsidRDefault="000D1AB0">
      <w:pPr>
        <w:spacing w:after="170" w:line="240" w:lineRule="auto"/>
        <w:ind w:left="720" w:hanging="36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Волейбол – увлекательный, массовый вид спорта, получивший </w:t>
      </w:r>
      <w:proofErr w:type="gramStart"/>
      <w:r>
        <w:rPr>
          <w:rFonts w:ascii="Times New Roman" w:hAnsi="Times New Roman" w:cs="Times New Roman"/>
          <w:sz w:val="28"/>
        </w:rPr>
        <w:t>широкое</w:t>
      </w:r>
      <w:proofErr w:type="gramEnd"/>
      <w:r>
        <w:rPr>
          <w:rFonts w:ascii="Times New Roman" w:hAnsi="Times New Roman" w:cs="Times New Roman"/>
          <w:sz w:val="28"/>
        </w:rPr>
        <w:t xml:space="preserve"> распространения, в том числе и в быту. Отличительной особенностью волейбола является, его богатое и разнообразное двигательное содержание.</w:t>
      </w:r>
    </w:p>
    <w:p w:rsidR="00474C69" w:rsidRDefault="000D1AB0">
      <w:pPr>
        <w:spacing w:after="170" w:line="240" w:lineRule="auto"/>
        <w:ind w:left="720" w:hanging="36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Разработанная </w:t>
      </w:r>
      <w:r>
        <w:rPr>
          <w:rFonts w:ascii="Times New Roman" w:hAnsi="Times New Roman" w:cs="Times New Roman"/>
          <w:sz w:val="28"/>
        </w:rPr>
        <w:t>программа призвана обеспечить направление дополнительного физкультурного образования обучающихся СУНЦ МГУ с использованием приобретенных навыков из раздела «волейбол».</w:t>
      </w:r>
    </w:p>
    <w:p w:rsidR="00474C69" w:rsidRDefault="000D1AB0">
      <w:pPr>
        <w:spacing w:after="170" w:line="240" w:lineRule="auto"/>
        <w:ind w:left="720" w:hanging="363"/>
        <w:jc w:val="both"/>
      </w:pPr>
      <w:r>
        <w:rPr>
          <w:rFonts w:ascii="Times New Roman" w:hAnsi="Times New Roman" w:cs="Times New Roman"/>
          <w:sz w:val="28"/>
        </w:rPr>
        <w:t>Учебная работа в секции осуществляется на основе данной программы, которая содержит мате</w:t>
      </w:r>
      <w:r>
        <w:rPr>
          <w:rFonts w:ascii="Times New Roman" w:hAnsi="Times New Roman" w:cs="Times New Roman"/>
          <w:sz w:val="28"/>
        </w:rPr>
        <w:t xml:space="preserve">риал практических и теоретических занятий. Контингент </w:t>
      </w:r>
      <w:proofErr w:type="gramStart"/>
      <w:r>
        <w:rPr>
          <w:rFonts w:ascii="Times New Roman" w:hAnsi="Times New Roman" w:cs="Times New Roman"/>
          <w:sz w:val="28"/>
        </w:rPr>
        <w:t>занимающихся</w:t>
      </w:r>
      <w:proofErr w:type="gramEnd"/>
      <w:r>
        <w:rPr>
          <w:rFonts w:ascii="Times New Roman" w:hAnsi="Times New Roman" w:cs="Times New Roman"/>
          <w:sz w:val="28"/>
        </w:rPr>
        <w:t xml:space="preserve"> - 10-11 классы. Секцию могут посещать все желающие при наличии разрешения врача, подтверждающего отсутствие противопоказаний к </w:t>
      </w:r>
      <w:proofErr w:type="gramStart"/>
      <w:r>
        <w:rPr>
          <w:rFonts w:ascii="Times New Roman" w:hAnsi="Times New Roman" w:cs="Times New Roman"/>
          <w:sz w:val="28"/>
        </w:rPr>
        <w:t>занятиям</w:t>
      </w:r>
      <w:proofErr w:type="gramEnd"/>
      <w:r>
        <w:rPr>
          <w:rFonts w:ascii="Times New Roman" w:hAnsi="Times New Roman" w:cs="Times New Roman"/>
          <w:sz w:val="28"/>
        </w:rPr>
        <w:t xml:space="preserve"> данным видом спорта. Форма проведения занятий – групп</w:t>
      </w:r>
      <w:r>
        <w:rPr>
          <w:rFonts w:ascii="Times New Roman" w:hAnsi="Times New Roman" w:cs="Times New Roman"/>
          <w:sz w:val="28"/>
        </w:rPr>
        <w:t xml:space="preserve">овая. Количество занимающихся в группе 20 человек. Программа рассчитана на 136 часов. Продолжительность занятий в неделю – 4 часа. </w:t>
      </w:r>
    </w:p>
    <w:p w:rsidR="00474C69" w:rsidRDefault="000D1AB0">
      <w:pPr>
        <w:spacing w:after="170" w:line="240" w:lineRule="auto"/>
        <w:ind w:left="720" w:hanging="36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Принцип работы секции - это выполнение программных требований по теоретической, физической, технической и тактической подгот</w:t>
      </w:r>
      <w:r>
        <w:rPr>
          <w:rFonts w:ascii="Times New Roman" w:hAnsi="Times New Roman" w:cs="Times New Roman"/>
          <w:sz w:val="28"/>
        </w:rPr>
        <w:t>овке. Данные требования выражены в показателях:</w:t>
      </w:r>
    </w:p>
    <w:p w:rsidR="00474C69" w:rsidRDefault="000D1AB0">
      <w:pPr>
        <w:pStyle w:val="aa"/>
        <w:numPr>
          <w:ilvl w:val="0"/>
          <w:numId w:val="1"/>
        </w:numPr>
        <w:spacing w:after="170" w:line="240" w:lineRule="auto"/>
        <w:ind w:left="720" w:hanging="36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Количественные - часы</w:t>
      </w:r>
    </w:p>
    <w:p w:rsidR="00474C69" w:rsidRDefault="000D1AB0">
      <w:pPr>
        <w:pStyle w:val="aa"/>
        <w:numPr>
          <w:ilvl w:val="0"/>
          <w:numId w:val="1"/>
        </w:numPr>
        <w:spacing w:after="170" w:line="240" w:lineRule="auto"/>
        <w:ind w:left="720" w:hanging="36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Качественные – нормативные требования.</w:t>
      </w:r>
    </w:p>
    <w:p w:rsidR="00474C69" w:rsidRDefault="000D1AB0">
      <w:pPr>
        <w:spacing w:after="170" w:line="240" w:lineRule="auto"/>
        <w:ind w:left="720" w:hanging="36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участниками секционных занятий проводятся практические занятия, предусмотрена сдача контрольных нормативов, участие в соревнованиях.</w:t>
      </w:r>
    </w:p>
    <w:p w:rsidR="00474C69" w:rsidRDefault="000D1AB0">
      <w:pPr>
        <w:spacing w:after="170" w:line="240" w:lineRule="auto"/>
        <w:ind w:left="720" w:hanging="36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Необходимое </w:t>
      </w:r>
      <w:r>
        <w:rPr>
          <w:rFonts w:ascii="Times New Roman" w:hAnsi="Times New Roman" w:cs="Times New Roman"/>
          <w:sz w:val="28"/>
        </w:rPr>
        <w:t xml:space="preserve">оборудование для проведения секции: волейбольная площадка, сетка, </w:t>
      </w:r>
      <w:proofErr w:type="spellStart"/>
      <w:r>
        <w:rPr>
          <w:rFonts w:ascii="Times New Roman" w:hAnsi="Times New Roman" w:cs="Times New Roman"/>
          <w:sz w:val="28"/>
        </w:rPr>
        <w:t>медицинболы</w:t>
      </w:r>
      <w:proofErr w:type="spellEnd"/>
      <w:r>
        <w:rPr>
          <w:rFonts w:ascii="Times New Roman" w:hAnsi="Times New Roman" w:cs="Times New Roman"/>
          <w:sz w:val="28"/>
        </w:rPr>
        <w:t>, утяжелители для рук и ног, волейбольные мячи.</w:t>
      </w:r>
    </w:p>
    <w:p w:rsidR="00474C69" w:rsidRDefault="00474C69">
      <w:pPr>
        <w:spacing w:after="170" w:line="240" w:lineRule="auto"/>
        <w:ind w:left="720" w:hanging="363"/>
        <w:jc w:val="both"/>
        <w:rPr>
          <w:rFonts w:ascii="Times New Roman" w:hAnsi="Times New Roman" w:cs="Times New Roman"/>
          <w:sz w:val="28"/>
        </w:rPr>
      </w:pPr>
    </w:p>
    <w:p w:rsidR="00474C69" w:rsidRDefault="00474C69">
      <w:pPr>
        <w:spacing w:after="170" w:line="240" w:lineRule="auto"/>
        <w:ind w:left="720" w:hanging="363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474C69" w:rsidRDefault="000D1AB0">
      <w:pPr>
        <w:spacing w:after="170" w:line="240" w:lineRule="auto"/>
        <w:ind w:left="720" w:hanging="363"/>
        <w:jc w:val="center"/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Цели и задачи</w:t>
      </w:r>
    </w:p>
    <w:p w:rsidR="00474C69" w:rsidRDefault="000D1AB0">
      <w:pPr>
        <w:spacing w:after="170" w:line="240" w:lineRule="auto"/>
        <w:ind w:left="720" w:hanging="36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Цель:</w:t>
      </w:r>
    </w:p>
    <w:p w:rsidR="00474C69" w:rsidRDefault="000D1AB0">
      <w:pPr>
        <w:pStyle w:val="aa"/>
        <w:numPr>
          <w:ilvl w:val="0"/>
          <w:numId w:val="2"/>
        </w:numPr>
        <w:spacing w:after="170" w:line="240" w:lineRule="auto"/>
        <w:ind w:hanging="36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 уровня физического развития и потребностей школьников к занятиям физической культурой;</w:t>
      </w:r>
    </w:p>
    <w:p w:rsidR="00474C69" w:rsidRDefault="000D1AB0">
      <w:pPr>
        <w:pStyle w:val="aa"/>
        <w:numPr>
          <w:ilvl w:val="0"/>
          <w:numId w:val="2"/>
        </w:numPr>
        <w:spacing w:after="170" w:line="240" w:lineRule="auto"/>
        <w:ind w:hanging="36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</w:t>
      </w:r>
      <w:r>
        <w:rPr>
          <w:rFonts w:ascii="Times New Roman" w:hAnsi="Times New Roman" w:cs="Times New Roman"/>
          <w:sz w:val="28"/>
        </w:rPr>
        <w:t xml:space="preserve"> интереса к занятиям спортом;</w:t>
      </w:r>
    </w:p>
    <w:p w:rsidR="00474C69" w:rsidRDefault="000D1AB0">
      <w:pPr>
        <w:pStyle w:val="aa"/>
        <w:numPr>
          <w:ilvl w:val="0"/>
          <w:numId w:val="2"/>
        </w:numPr>
        <w:spacing w:after="170" w:line="240" w:lineRule="auto"/>
        <w:ind w:hanging="36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пропаганда здорового образа жизни;</w:t>
      </w:r>
    </w:p>
    <w:p w:rsidR="00474C69" w:rsidRDefault="000D1AB0">
      <w:pPr>
        <w:pStyle w:val="aa"/>
        <w:numPr>
          <w:ilvl w:val="0"/>
          <w:numId w:val="2"/>
        </w:numPr>
        <w:spacing w:after="170" w:line="240" w:lineRule="auto"/>
        <w:ind w:hanging="36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популяризация игры в волейбол среди учащихся СУНЦ МГУ.</w:t>
      </w:r>
    </w:p>
    <w:p w:rsidR="00474C69" w:rsidRDefault="000D1AB0">
      <w:pPr>
        <w:spacing w:after="170" w:line="240" w:lineRule="auto"/>
        <w:ind w:left="720" w:hanging="36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Задачи:</w:t>
      </w:r>
    </w:p>
    <w:p w:rsidR="00474C69" w:rsidRDefault="000D1AB0">
      <w:pPr>
        <w:pStyle w:val="aa"/>
        <w:numPr>
          <w:ilvl w:val="0"/>
          <w:numId w:val="3"/>
        </w:numPr>
        <w:spacing w:after="170" w:line="240" w:lineRule="auto"/>
        <w:ind w:hanging="36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повысить общую физическую подготовленность подростков;</w:t>
      </w:r>
    </w:p>
    <w:p w:rsidR="00474C69" w:rsidRDefault="000D1AB0">
      <w:pPr>
        <w:pStyle w:val="aa"/>
        <w:numPr>
          <w:ilvl w:val="0"/>
          <w:numId w:val="3"/>
        </w:numPr>
        <w:spacing w:after="170" w:line="240" w:lineRule="auto"/>
        <w:ind w:hanging="36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обучить и овладеть навыками технических приемов игры в волейбол;</w:t>
      </w:r>
    </w:p>
    <w:p w:rsidR="00474C69" w:rsidRDefault="000D1AB0">
      <w:pPr>
        <w:pStyle w:val="aa"/>
        <w:numPr>
          <w:ilvl w:val="0"/>
          <w:numId w:val="3"/>
        </w:numPr>
        <w:spacing w:after="170" w:line="240" w:lineRule="auto"/>
        <w:ind w:hanging="36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обучить </w:t>
      </w:r>
      <w:r>
        <w:rPr>
          <w:rFonts w:ascii="Times New Roman" w:hAnsi="Times New Roman" w:cs="Times New Roman"/>
          <w:sz w:val="28"/>
        </w:rPr>
        <w:t>основам тактических действий игры;</w:t>
      </w:r>
    </w:p>
    <w:p w:rsidR="00474C69" w:rsidRDefault="000D1AB0">
      <w:pPr>
        <w:pStyle w:val="aa"/>
        <w:numPr>
          <w:ilvl w:val="0"/>
          <w:numId w:val="3"/>
        </w:numPr>
        <w:spacing w:after="170" w:line="240" w:lineRule="auto"/>
        <w:ind w:hanging="36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укрепить здоровье, содействовать гармоническому развитию личности;</w:t>
      </w:r>
    </w:p>
    <w:p w:rsidR="00474C69" w:rsidRDefault="000D1AB0">
      <w:pPr>
        <w:pStyle w:val="aa"/>
        <w:numPr>
          <w:ilvl w:val="0"/>
          <w:numId w:val="3"/>
        </w:numPr>
        <w:spacing w:after="170" w:line="240" w:lineRule="auto"/>
        <w:ind w:hanging="36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вооружить теоретическими знаниями;</w:t>
      </w:r>
    </w:p>
    <w:p w:rsidR="00474C69" w:rsidRDefault="000D1AB0">
      <w:pPr>
        <w:pStyle w:val="aa"/>
        <w:numPr>
          <w:ilvl w:val="0"/>
          <w:numId w:val="3"/>
        </w:numPr>
        <w:spacing w:after="170" w:line="240" w:lineRule="auto"/>
        <w:ind w:hanging="36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развить основные двигательные качества: силу, ловкость, скоростно-силовые качества, быстроту движений.</w:t>
      </w:r>
    </w:p>
    <w:p w:rsidR="00474C69" w:rsidRDefault="00474C69">
      <w:pPr>
        <w:spacing w:after="170" w:line="240" w:lineRule="auto"/>
        <w:ind w:left="720" w:hanging="363"/>
        <w:jc w:val="center"/>
        <w:rPr>
          <w:rFonts w:ascii="Times New Roman" w:hAnsi="Times New Roman" w:cs="Times New Roman"/>
          <w:b/>
          <w:sz w:val="28"/>
        </w:rPr>
      </w:pPr>
    </w:p>
    <w:p w:rsidR="00474C69" w:rsidRDefault="00474C69">
      <w:pPr>
        <w:spacing w:after="170" w:line="240" w:lineRule="auto"/>
        <w:ind w:left="720" w:hanging="363"/>
        <w:jc w:val="center"/>
        <w:rPr>
          <w:rFonts w:ascii="Times New Roman" w:hAnsi="Times New Roman" w:cs="Times New Roman"/>
          <w:b/>
          <w:sz w:val="28"/>
        </w:rPr>
      </w:pPr>
    </w:p>
    <w:p w:rsidR="00474C69" w:rsidRDefault="00474C69">
      <w:pPr>
        <w:spacing w:after="170" w:line="240" w:lineRule="auto"/>
        <w:ind w:left="720" w:hanging="363"/>
        <w:jc w:val="center"/>
        <w:rPr>
          <w:rFonts w:ascii="Times New Roman" w:hAnsi="Times New Roman" w:cs="Times New Roman"/>
          <w:b/>
          <w:sz w:val="28"/>
        </w:rPr>
      </w:pPr>
    </w:p>
    <w:p w:rsidR="00474C69" w:rsidRDefault="00474C69">
      <w:pPr>
        <w:spacing w:after="170" w:line="240" w:lineRule="auto"/>
        <w:ind w:left="720" w:hanging="363"/>
        <w:jc w:val="center"/>
        <w:rPr>
          <w:rFonts w:ascii="Times New Roman" w:hAnsi="Times New Roman" w:cs="Times New Roman"/>
          <w:b/>
          <w:sz w:val="28"/>
        </w:rPr>
      </w:pPr>
    </w:p>
    <w:p w:rsidR="00474C69" w:rsidRDefault="00474C69">
      <w:pPr>
        <w:spacing w:after="170" w:line="240" w:lineRule="auto"/>
        <w:ind w:left="720" w:hanging="363"/>
        <w:jc w:val="center"/>
        <w:rPr>
          <w:rFonts w:ascii="Times New Roman" w:hAnsi="Times New Roman" w:cs="Times New Roman"/>
          <w:b/>
          <w:sz w:val="28"/>
        </w:rPr>
      </w:pPr>
    </w:p>
    <w:p w:rsidR="00474C69" w:rsidRDefault="00474C69">
      <w:pPr>
        <w:spacing w:after="170" w:line="240" w:lineRule="auto"/>
        <w:ind w:left="720" w:hanging="363"/>
        <w:jc w:val="center"/>
        <w:rPr>
          <w:rFonts w:ascii="Times New Roman" w:hAnsi="Times New Roman" w:cs="Times New Roman"/>
          <w:b/>
          <w:sz w:val="28"/>
        </w:rPr>
      </w:pPr>
    </w:p>
    <w:p w:rsidR="00474C69" w:rsidRDefault="00474C69">
      <w:pPr>
        <w:spacing w:after="170" w:line="240" w:lineRule="auto"/>
        <w:ind w:left="720" w:hanging="363"/>
        <w:jc w:val="center"/>
        <w:rPr>
          <w:rFonts w:ascii="Times New Roman" w:hAnsi="Times New Roman" w:cs="Times New Roman"/>
          <w:b/>
          <w:sz w:val="28"/>
        </w:rPr>
      </w:pPr>
    </w:p>
    <w:p w:rsidR="00474C69" w:rsidRDefault="00474C69">
      <w:pPr>
        <w:jc w:val="center"/>
        <w:rPr>
          <w:rFonts w:ascii="Times New Roman" w:hAnsi="Times New Roman" w:cs="Times New Roman"/>
          <w:b/>
          <w:sz w:val="28"/>
        </w:rPr>
      </w:pPr>
    </w:p>
    <w:p w:rsidR="00474C69" w:rsidRDefault="00474C69">
      <w:pPr>
        <w:jc w:val="center"/>
        <w:rPr>
          <w:rFonts w:ascii="Times New Roman" w:hAnsi="Times New Roman" w:cs="Times New Roman"/>
          <w:b/>
          <w:sz w:val="28"/>
        </w:rPr>
      </w:pPr>
    </w:p>
    <w:p w:rsidR="00474C69" w:rsidRDefault="00474C69">
      <w:pPr>
        <w:jc w:val="center"/>
        <w:rPr>
          <w:rFonts w:ascii="Times New Roman" w:hAnsi="Times New Roman" w:cs="Times New Roman"/>
          <w:b/>
          <w:sz w:val="28"/>
        </w:rPr>
      </w:pPr>
    </w:p>
    <w:p w:rsidR="00474C69" w:rsidRDefault="00474C69">
      <w:pPr>
        <w:jc w:val="center"/>
        <w:rPr>
          <w:rFonts w:ascii="Times New Roman" w:hAnsi="Times New Roman" w:cs="Times New Roman"/>
          <w:b/>
          <w:sz w:val="28"/>
        </w:rPr>
      </w:pPr>
    </w:p>
    <w:p w:rsidR="00474C69" w:rsidRDefault="00474C69">
      <w:pPr>
        <w:jc w:val="center"/>
        <w:rPr>
          <w:rFonts w:ascii="Times New Roman" w:hAnsi="Times New Roman" w:cs="Times New Roman"/>
          <w:b/>
          <w:sz w:val="28"/>
        </w:rPr>
      </w:pPr>
    </w:p>
    <w:p w:rsidR="00474C69" w:rsidRDefault="00474C69">
      <w:pPr>
        <w:jc w:val="center"/>
        <w:rPr>
          <w:rFonts w:ascii="Times New Roman" w:hAnsi="Times New Roman" w:cs="Times New Roman"/>
          <w:b/>
          <w:sz w:val="28"/>
        </w:rPr>
      </w:pPr>
    </w:p>
    <w:p w:rsidR="00474C69" w:rsidRDefault="00474C69">
      <w:pPr>
        <w:jc w:val="center"/>
        <w:rPr>
          <w:rFonts w:ascii="Times New Roman" w:hAnsi="Times New Roman" w:cs="Times New Roman"/>
          <w:b/>
          <w:sz w:val="28"/>
        </w:rPr>
      </w:pPr>
    </w:p>
    <w:p w:rsidR="00474C69" w:rsidRDefault="00474C69">
      <w:pPr>
        <w:jc w:val="center"/>
        <w:rPr>
          <w:rFonts w:ascii="Times New Roman" w:hAnsi="Times New Roman" w:cs="Times New Roman"/>
          <w:b/>
          <w:sz w:val="28"/>
        </w:rPr>
      </w:pPr>
    </w:p>
    <w:p w:rsidR="00474C69" w:rsidRDefault="000D1AB0">
      <w:pPr>
        <w:jc w:val="center"/>
      </w:pPr>
      <w:r>
        <w:rPr>
          <w:rFonts w:ascii="Times New Roman" w:hAnsi="Times New Roman" w:cs="Times New Roman"/>
          <w:b/>
          <w:sz w:val="28"/>
        </w:rPr>
        <w:t>Учебно-тематический план</w:t>
      </w:r>
    </w:p>
    <w:tbl>
      <w:tblPr>
        <w:tblW w:w="936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6300"/>
        <w:gridCol w:w="2160"/>
      </w:tblGrid>
      <w:tr w:rsidR="00474C69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0D1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№</w:t>
            </w: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0D1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РАЗДЕЛА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0D1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ЧАСОВ</w:t>
            </w:r>
          </w:p>
        </w:tc>
      </w:tr>
      <w:tr w:rsidR="00474C69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474C69">
            <w:pPr>
              <w:pStyle w:val="ab"/>
              <w:numPr>
                <w:ilvl w:val="0"/>
                <w:numId w:val="4"/>
              </w:numPr>
              <w:rPr>
                <w:rFonts w:ascii="Tibetan Machine Uni" w:hAnsi="Tibetan Machine Uni"/>
              </w:rPr>
            </w:pP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0D1AB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Вводное занятие. Инструктаж по технике безопасности</w:t>
            </w:r>
          </w:p>
        </w:tc>
        <w:tc>
          <w:tcPr>
            <w:tcW w:w="21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процессе занятий</w:t>
            </w:r>
          </w:p>
        </w:tc>
      </w:tr>
      <w:tr w:rsidR="00474C69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474C69">
            <w:pPr>
              <w:pStyle w:val="ab"/>
              <w:numPr>
                <w:ilvl w:val="0"/>
                <w:numId w:val="4"/>
              </w:numPr>
              <w:rPr>
                <w:rFonts w:ascii="Tibetan Machine Uni" w:hAnsi="Tibetan Machine Uni"/>
              </w:rPr>
            </w:pP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0D1AB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Влияние физических упражнений на организм занимающихся волейболом</w:t>
            </w:r>
          </w:p>
        </w:tc>
        <w:tc>
          <w:tcPr>
            <w:tcW w:w="21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47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4C69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474C69">
            <w:pPr>
              <w:pStyle w:val="ab"/>
              <w:numPr>
                <w:ilvl w:val="0"/>
                <w:numId w:val="4"/>
              </w:numPr>
              <w:rPr>
                <w:rFonts w:ascii="Tibetan Machine Uni" w:hAnsi="Tibetan Machine Uni"/>
              </w:rPr>
            </w:pP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0D1AB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Гигиена, врачебный контроль, самоконтроль, </w:t>
            </w:r>
            <w:r>
              <w:rPr>
                <w:rFonts w:ascii="Times New Roman" w:hAnsi="Times New Roman" w:cs="Times New Roman"/>
                <w:sz w:val="28"/>
              </w:rPr>
              <w:t>предупреждение травматизма</w:t>
            </w:r>
          </w:p>
        </w:tc>
        <w:tc>
          <w:tcPr>
            <w:tcW w:w="21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47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4C69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474C69">
            <w:pPr>
              <w:pStyle w:val="ab"/>
              <w:numPr>
                <w:ilvl w:val="0"/>
                <w:numId w:val="4"/>
              </w:numPr>
              <w:rPr>
                <w:rFonts w:ascii="Tibetan Machine Uni" w:hAnsi="Tibetan Machine Uni"/>
              </w:rPr>
            </w:pP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0D1AB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методики обучения в волейболе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0D1A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474C69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474C69">
            <w:pPr>
              <w:pStyle w:val="ab"/>
              <w:numPr>
                <w:ilvl w:val="0"/>
                <w:numId w:val="4"/>
              </w:numPr>
              <w:rPr>
                <w:rFonts w:ascii="Tibetan Machine Uni" w:hAnsi="Tibetan Machine Uni"/>
              </w:rPr>
            </w:pP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0D1AB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Подвижные игры с элементами волейбола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0D1A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</w:tr>
      <w:tr w:rsidR="00474C69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474C69">
            <w:pPr>
              <w:pStyle w:val="ab"/>
              <w:numPr>
                <w:ilvl w:val="0"/>
                <w:numId w:val="4"/>
              </w:numPr>
              <w:rPr>
                <w:rFonts w:ascii="Tibetan Machine Uni" w:hAnsi="Tibetan Machine Uni"/>
              </w:rPr>
            </w:pP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0D1AB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Общая и специальная физическая подготовка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0D1A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</w:tr>
      <w:tr w:rsidR="00474C69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474C69">
            <w:pPr>
              <w:pStyle w:val="ab"/>
              <w:numPr>
                <w:ilvl w:val="0"/>
                <w:numId w:val="4"/>
              </w:numPr>
              <w:rPr>
                <w:rFonts w:ascii="Tibetan Machine Uni" w:hAnsi="Tibetan Machine Uni"/>
              </w:rPr>
            </w:pP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0D1AB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техники и тактики игры в волейбол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0D1A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</w:tr>
      <w:tr w:rsidR="00474C69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474C69">
            <w:pPr>
              <w:pStyle w:val="ab"/>
              <w:numPr>
                <w:ilvl w:val="0"/>
                <w:numId w:val="4"/>
              </w:numPr>
              <w:rPr>
                <w:rFonts w:ascii="Tibetan Machine Uni" w:hAnsi="Tibetan Machine Uni"/>
              </w:rPr>
            </w:pP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0D1AB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Контрольные игры и соревнования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0D1A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474C69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474C69">
            <w:pPr>
              <w:pStyle w:val="ab"/>
              <w:numPr>
                <w:ilvl w:val="0"/>
                <w:numId w:val="4"/>
              </w:numPr>
              <w:rPr>
                <w:rFonts w:ascii="Tibetan Machine Uni" w:hAnsi="Tibetan Machine Uni"/>
              </w:rPr>
            </w:pP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0D1AB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Контрольные </w:t>
            </w:r>
            <w:r>
              <w:rPr>
                <w:rFonts w:ascii="Times New Roman" w:hAnsi="Times New Roman" w:cs="Times New Roman"/>
                <w:sz w:val="28"/>
              </w:rPr>
              <w:t>испытания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0D1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474C69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474C69">
            <w:pPr>
              <w:pStyle w:val="ab"/>
              <w:ind w:left="720"/>
              <w:rPr>
                <w:rFonts w:ascii="Tibetan Machine Uni" w:hAnsi="Tibetan Machine Uni"/>
              </w:rPr>
            </w:pPr>
          </w:p>
        </w:tc>
        <w:tc>
          <w:tcPr>
            <w:tcW w:w="6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0D1AB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0D1A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123 часа</w:t>
            </w:r>
          </w:p>
        </w:tc>
      </w:tr>
    </w:tbl>
    <w:p w:rsidR="00474C69" w:rsidRDefault="00474C69">
      <w:pPr>
        <w:jc w:val="center"/>
        <w:rPr>
          <w:rFonts w:ascii="Times New Roman" w:hAnsi="Times New Roman" w:cs="Times New Roman"/>
          <w:b/>
          <w:sz w:val="28"/>
        </w:rPr>
      </w:pPr>
    </w:p>
    <w:p w:rsidR="00474C69" w:rsidRDefault="00474C69">
      <w:pPr>
        <w:jc w:val="both"/>
        <w:rPr>
          <w:rFonts w:ascii="Times New Roman" w:hAnsi="Times New Roman" w:cs="Times New Roman"/>
          <w:sz w:val="28"/>
        </w:rPr>
      </w:pPr>
    </w:p>
    <w:p w:rsidR="00474C69" w:rsidRDefault="00474C69">
      <w:pPr>
        <w:jc w:val="both"/>
        <w:rPr>
          <w:rFonts w:ascii="Times New Roman" w:hAnsi="Times New Roman" w:cs="Times New Roman"/>
          <w:sz w:val="28"/>
        </w:rPr>
      </w:pPr>
    </w:p>
    <w:p w:rsidR="00474C69" w:rsidRDefault="00474C69">
      <w:pPr>
        <w:jc w:val="center"/>
      </w:pPr>
    </w:p>
    <w:p w:rsidR="00474C69" w:rsidRDefault="00474C69">
      <w:pPr>
        <w:jc w:val="center"/>
      </w:pPr>
    </w:p>
    <w:p w:rsidR="00474C69" w:rsidRDefault="00474C69">
      <w:pPr>
        <w:jc w:val="center"/>
      </w:pPr>
    </w:p>
    <w:p w:rsidR="00474C69" w:rsidRDefault="00474C69">
      <w:pPr>
        <w:jc w:val="center"/>
      </w:pPr>
    </w:p>
    <w:p w:rsidR="00474C69" w:rsidRDefault="00474C69">
      <w:pPr>
        <w:jc w:val="center"/>
      </w:pPr>
    </w:p>
    <w:p w:rsidR="00474C69" w:rsidRDefault="00474C69">
      <w:pPr>
        <w:jc w:val="center"/>
      </w:pPr>
    </w:p>
    <w:p w:rsidR="00474C69" w:rsidRDefault="00474C69">
      <w:pPr>
        <w:jc w:val="center"/>
      </w:pPr>
    </w:p>
    <w:p w:rsidR="00474C69" w:rsidRDefault="000D1AB0">
      <w:pPr>
        <w:spacing w:after="170" w:line="240" w:lineRule="auto"/>
        <w:ind w:left="720" w:hanging="340"/>
        <w:jc w:val="center"/>
      </w:pPr>
      <w:r>
        <w:rPr>
          <w:rFonts w:ascii="Times New Roman" w:hAnsi="Times New Roman" w:cs="Times New Roman"/>
          <w:b/>
          <w:bCs/>
          <w:sz w:val="28"/>
        </w:rPr>
        <w:t>Содержание программы</w:t>
      </w:r>
    </w:p>
    <w:p w:rsidR="00474C69" w:rsidRDefault="00474C69">
      <w:pPr>
        <w:spacing w:after="170" w:line="240" w:lineRule="auto"/>
        <w:ind w:left="720" w:hanging="340"/>
        <w:jc w:val="center"/>
        <w:rPr>
          <w:rFonts w:ascii="Times New Roman" w:hAnsi="Times New Roman" w:cs="Times New Roman"/>
          <w:b/>
          <w:bCs/>
          <w:sz w:val="28"/>
        </w:rPr>
      </w:pPr>
    </w:p>
    <w:p w:rsidR="00474C69" w:rsidRDefault="000D1AB0">
      <w:pPr>
        <w:numPr>
          <w:ilvl w:val="0"/>
          <w:numId w:val="5"/>
        </w:numPr>
        <w:spacing w:after="170" w:line="240" w:lineRule="auto"/>
        <w:ind w:hanging="34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Влияние физических упражнений на организм занимающихся волейболом. </w:t>
      </w:r>
      <w:r>
        <w:rPr>
          <w:rFonts w:ascii="Times New Roman" w:hAnsi="Times New Roman" w:cs="Times New Roman"/>
          <w:sz w:val="28"/>
        </w:rPr>
        <w:t xml:space="preserve">Влияние занятий физическими упражнениями на организм человека. Систематические занятия физическими </w:t>
      </w:r>
      <w:r>
        <w:rPr>
          <w:rFonts w:ascii="Times New Roman" w:hAnsi="Times New Roman" w:cs="Times New Roman"/>
          <w:sz w:val="28"/>
        </w:rPr>
        <w:lastRenderedPageBreak/>
        <w:t xml:space="preserve">упражнениями, как важное </w:t>
      </w:r>
      <w:r>
        <w:rPr>
          <w:rFonts w:ascii="Times New Roman" w:hAnsi="Times New Roman" w:cs="Times New Roman"/>
          <w:sz w:val="28"/>
        </w:rPr>
        <w:t xml:space="preserve">условие укрепления здоровья </w:t>
      </w:r>
      <w:proofErr w:type="spellStart"/>
      <w:r>
        <w:rPr>
          <w:rFonts w:ascii="Times New Roman" w:hAnsi="Times New Roman" w:cs="Times New Roman"/>
          <w:sz w:val="28"/>
        </w:rPr>
        <w:t>иразвития</w:t>
      </w:r>
      <w:proofErr w:type="spellEnd"/>
      <w:r>
        <w:rPr>
          <w:rFonts w:ascii="Times New Roman" w:hAnsi="Times New Roman" w:cs="Times New Roman"/>
          <w:sz w:val="28"/>
        </w:rPr>
        <w:t xml:space="preserve"> двигательных качеств.</w:t>
      </w:r>
    </w:p>
    <w:p w:rsidR="00474C69" w:rsidRDefault="000D1AB0">
      <w:pPr>
        <w:numPr>
          <w:ilvl w:val="0"/>
          <w:numId w:val="5"/>
        </w:numPr>
        <w:spacing w:after="170" w:line="240" w:lineRule="auto"/>
        <w:ind w:hanging="34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Гигиена, врачебный контроль, самоконтроль, предупреждение травматизма. </w:t>
      </w:r>
      <w:r>
        <w:rPr>
          <w:rFonts w:ascii="Times New Roman" w:hAnsi="Times New Roman" w:cs="Times New Roman"/>
          <w:sz w:val="28"/>
        </w:rPr>
        <w:t>Гигиена одежды и обуви при занятиях волейболом. Причины травм и их предупреждение. Использование естественных факторов природ</w:t>
      </w:r>
      <w:r>
        <w:rPr>
          <w:rFonts w:ascii="Times New Roman" w:hAnsi="Times New Roman" w:cs="Times New Roman"/>
          <w:sz w:val="28"/>
        </w:rPr>
        <w:t xml:space="preserve">ы (солнце, воздух и вода) в целях закаливания организма. </w:t>
      </w:r>
    </w:p>
    <w:p w:rsidR="00474C69" w:rsidRDefault="000D1AB0">
      <w:pPr>
        <w:numPr>
          <w:ilvl w:val="0"/>
          <w:numId w:val="5"/>
        </w:numPr>
        <w:spacing w:after="170" w:line="240" w:lineRule="auto"/>
        <w:ind w:hanging="34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Основы методики обучения в волейболе. </w:t>
      </w:r>
      <w:r>
        <w:rPr>
          <w:rFonts w:ascii="Times New Roman" w:hAnsi="Times New Roman" w:cs="Times New Roman"/>
          <w:sz w:val="28"/>
        </w:rPr>
        <w:t xml:space="preserve">Понятие об обучении и тренировке. Классификация упражнений, применяемых в учебно-тренировочном процессе. Правила соревнований, их организация и проведение. </w:t>
      </w:r>
    </w:p>
    <w:p w:rsidR="00474C69" w:rsidRDefault="000D1AB0">
      <w:pPr>
        <w:numPr>
          <w:ilvl w:val="0"/>
          <w:numId w:val="5"/>
        </w:numPr>
        <w:spacing w:after="170" w:line="240" w:lineRule="auto"/>
        <w:ind w:hanging="34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Общ</w:t>
      </w:r>
      <w:r>
        <w:rPr>
          <w:rFonts w:ascii="Times New Roman" w:hAnsi="Times New Roman" w:cs="Times New Roman"/>
          <w:b/>
          <w:bCs/>
          <w:sz w:val="28"/>
        </w:rPr>
        <w:t xml:space="preserve">ая и специальная физическая подготовка. </w:t>
      </w:r>
      <w:r>
        <w:rPr>
          <w:rFonts w:ascii="Times New Roman" w:hAnsi="Times New Roman" w:cs="Times New Roman"/>
          <w:sz w:val="28"/>
        </w:rPr>
        <w:t>Специфика средств общей и специальной физической подготовки.</w:t>
      </w:r>
    </w:p>
    <w:p w:rsidR="00474C69" w:rsidRDefault="000D1AB0">
      <w:pPr>
        <w:numPr>
          <w:ilvl w:val="0"/>
          <w:numId w:val="5"/>
        </w:numPr>
        <w:spacing w:after="170" w:line="240" w:lineRule="auto"/>
        <w:ind w:hanging="34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Основы техники и тактики игры. </w:t>
      </w:r>
      <w:r>
        <w:rPr>
          <w:rFonts w:ascii="Times New Roman" w:hAnsi="Times New Roman" w:cs="Times New Roman"/>
          <w:sz w:val="28"/>
        </w:rPr>
        <w:t>Основные приемы техники игры в волейбол и способы их выполнения. Формирование тактических умений.</w:t>
      </w:r>
    </w:p>
    <w:p w:rsidR="00474C69" w:rsidRDefault="000D1AB0">
      <w:pPr>
        <w:spacing w:after="170" w:line="240" w:lineRule="auto"/>
        <w:ind w:left="720" w:hanging="34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Формы и методы занятий.</w:t>
      </w:r>
    </w:p>
    <w:p w:rsidR="00474C69" w:rsidRDefault="00474C69">
      <w:pPr>
        <w:spacing w:after="170" w:line="240" w:lineRule="auto"/>
        <w:ind w:left="720" w:hanging="340"/>
        <w:jc w:val="center"/>
        <w:rPr>
          <w:rFonts w:ascii="Times New Roman" w:hAnsi="Times New Roman" w:cs="Times New Roman"/>
          <w:b/>
          <w:bCs/>
          <w:sz w:val="28"/>
        </w:rPr>
      </w:pPr>
    </w:p>
    <w:p w:rsidR="00474C69" w:rsidRDefault="000D1AB0">
      <w:pPr>
        <w:numPr>
          <w:ilvl w:val="0"/>
          <w:numId w:val="6"/>
        </w:numPr>
        <w:spacing w:after="170" w:line="240" w:lineRule="auto"/>
        <w:ind w:hanging="34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Ф</w:t>
      </w:r>
      <w:r>
        <w:rPr>
          <w:rFonts w:ascii="Times New Roman" w:hAnsi="Times New Roman" w:cs="Times New Roman"/>
          <w:b/>
          <w:bCs/>
          <w:sz w:val="28"/>
        </w:rPr>
        <w:t>ормы проведения занятий:</w:t>
      </w:r>
    </w:p>
    <w:p w:rsidR="00474C69" w:rsidRDefault="000D1AB0">
      <w:pPr>
        <w:numPr>
          <w:ilvl w:val="0"/>
          <w:numId w:val="7"/>
        </w:numPr>
        <w:spacing w:after="170" w:line="240" w:lineRule="auto"/>
        <w:ind w:left="720" w:hanging="3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Практические занятия;</w:t>
      </w:r>
    </w:p>
    <w:p w:rsidR="00474C69" w:rsidRDefault="000D1AB0">
      <w:pPr>
        <w:numPr>
          <w:ilvl w:val="0"/>
          <w:numId w:val="7"/>
        </w:numPr>
        <w:spacing w:after="170" w:line="240" w:lineRule="auto"/>
        <w:ind w:left="720" w:hanging="3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Эстафеты;</w:t>
      </w:r>
    </w:p>
    <w:p w:rsidR="00474C69" w:rsidRDefault="000D1AB0">
      <w:pPr>
        <w:numPr>
          <w:ilvl w:val="0"/>
          <w:numId w:val="7"/>
        </w:numPr>
        <w:spacing w:after="170" w:line="240" w:lineRule="auto"/>
        <w:ind w:left="720" w:hanging="3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Подвижные игры;</w:t>
      </w:r>
    </w:p>
    <w:p w:rsidR="00474C69" w:rsidRDefault="000D1AB0">
      <w:pPr>
        <w:numPr>
          <w:ilvl w:val="0"/>
          <w:numId w:val="7"/>
        </w:numPr>
        <w:spacing w:after="170" w:line="240" w:lineRule="auto"/>
        <w:ind w:left="720" w:hanging="3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Спортивные соревнования;</w:t>
      </w:r>
    </w:p>
    <w:p w:rsidR="00474C69" w:rsidRDefault="000D1AB0">
      <w:pPr>
        <w:numPr>
          <w:ilvl w:val="0"/>
          <w:numId w:val="7"/>
        </w:numPr>
        <w:spacing w:after="170" w:line="240" w:lineRule="auto"/>
        <w:ind w:left="720" w:hanging="3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Физкультурные праздники;</w:t>
      </w:r>
    </w:p>
    <w:p w:rsidR="00474C69" w:rsidRDefault="000D1AB0">
      <w:pPr>
        <w:numPr>
          <w:ilvl w:val="0"/>
          <w:numId w:val="7"/>
        </w:numPr>
        <w:spacing w:after="170" w:line="240" w:lineRule="auto"/>
        <w:ind w:left="720" w:hanging="3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Обучающие и двухсторонние игры;</w:t>
      </w:r>
    </w:p>
    <w:p w:rsidR="00474C69" w:rsidRDefault="000D1AB0">
      <w:pPr>
        <w:numPr>
          <w:ilvl w:val="0"/>
          <w:numId w:val="7"/>
        </w:numPr>
        <w:spacing w:after="170" w:line="240" w:lineRule="auto"/>
        <w:ind w:left="720" w:hanging="3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Товарищеские встречи.</w:t>
      </w:r>
    </w:p>
    <w:p w:rsidR="00474C69" w:rsidRDefault="00474C69">
      <w:pPr>
        <w:spacing w:after="170" w:line="240" w:lineRule="auto"/>
        <w:ind w:left="720" w:hanging="340"/>
        <w:rPr>
          <w:rFonts w:ascii="Times New Roman" w:hAnsi="Times New Roman" w:cs="Times New Roman"/>
          <w:sz w:val="28"/>
        </w:rPr>
      </w:pPr>
    </w:p>
    <w:p w:rsidR="00474C69" w:rsidRDefault="00474C69">
      <w:pPr>
        <w:spacing w:after="170" w:line="240" w:lineRule="auto"/>
        <w:ind w:left="720" w:hanging="340"/>
        <w:rPr>
          <w:rFonts w:ascii="Times New Roman" w:hAnsi="Times New Roman" w:cs="Times New Roman"/>
          <w:sz w:val="28"/>
        </w:rPr>
      </w:pPr>
    </w:p>
    <w:p w:rsidR="00474C69" w:rsidRDefault="00474C69">
      <w:pPr>
        <w:spacing w:after="170" w:line="240" w:lineRule="auto"/>
        <w:ind w:left="720" w:hanging="340"/>
        <w:rPr>
          <w:rFonts w:ascii="Times New Roman" w:hAnsi="Times New Roman" w:cs="Times New Roman"/>
          <w:sz w:val="28"/>
        </w:rPr>
      </w:pPr>
    </w:p>
    <w:p w:rsidR="00474C69" w:rsidRDefault="000D1AB0">
      <w:pPr>
        <w:numPr>
          <w:ilvl w:val="0"/>
          <w:numId w:val="8"/>
        </w:numPr>
        <w:spacing w:after="170" w:line="240" w:lineRule="auto"/>
        <w:ind w:hanging="34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Методы обучения:</w:t>
      </w:r>
    </w:p>
    <w:p w:rsidR="00474C69" w:rsidRDefault="000D1AB0">
      <w:pPr>
        <w:numPr>
          <w:ilvl w:val="0"/>
          <w:numId w:val="9"/>
        </w:numPr>
        <w:spacing w:after="170" w:line="240" w:lineRule="auto"/>
        <w:ind w:left="720" w:hanging="340"/>
      </w:pPr>
      <w:proofErr w:type="gramStart"/>
      <w:r>
        <w:rPr>
          <w:rFonts w:ascii="Times New Roman" w:hAnsi="Times New Roman" w:cs="Times New Roman"/>
          <w:sz w:val="28"/>
        </w:rPr>
        <w:t>Словесные</w:t>
      </w:r>
      <w:proofErr w:type="gramEnd"/>
      <w:r>
        <w:rPr>
          <w:rFonts w:ascii="Times New Roman" w:hAnsi="Times New Roman" w:cs="Times New Roman"/>
          <w:sz w:val="28"/>
        </w:rPr>
        <w:t xml:space="preserve"> — создание у обучающихся предварительное </w:t>
      </w:r>
      <w:r>
        <w:rPr>
          <w:rFonts w:ascii="Times New Roman" w:hAnsi="Times New Roman" w:cs="Times New Roman"/>
          <w:sz w:val="28"/>
        </w:rPr>
        <w:t>представление об обучаемом движении. Для этой цели используется: объяснение, рассказ, замечания.</w:t>
      </w:r>
    </w:p>
    <w:p w:rsidR="00474C69" w:rsidRDefault="000D1AB0">
      <w:pPr>
        <w:numPr>
          <w:ilvl w:val="0"/>
          <w:numId w:val="9"/>
        </w:numPr>
        <w:spacing w:after="170" w:line="240" w:lineRule="auto"/>
        <w:ind w:left="720" w:hanging="3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Наглядные</w:t>
      </w:r>
      <w:proofErr w:type="gramEnd"/>
      <w:r>
        <w:rPr>
          <w:rFonts w:ascii="Times New Roman" w:hAnsi="Times New Roman" w:cs="Times New Roman"/>
          <w:sz w:val="28"/>
        </w:rPr>
        <w:t xml:space="preserve"> — показ упражнений и наглядных пособий;</w:t>
      </w:r>
    </w:p>
    <w:p w:rsidR="00474C69" w:rsidRDefault="000D1AB0">
      <w:pPr>
        <w:numPr>
          <w:ilvl w:val="0"/>
          <w:numId w:val="9"/>
        </w:numPr>
        <w:spacing w:after="170" w:line="240" w:lineRule="auto"/>
        <w:ind w:left="720" w:hanging="34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Практические</w:t>
      </w:r>
      <w:proofErr w:type="gramEnd"/>
      <w:r>
        <w:rPr>
          <w:rFonts w:ascii="Times New Roman" w:hAnsi="Times New Roman" w:cs="Times New Roman"/>
          <w:sz w:val="28"/>
        </w:rPr>
        <w:t xml:space="preserve"> — метод упражнений, игровой метод.</w:t>
      </w:r>
    </w:p>
    <w:p w:rsidR="00474C69" w:rsidRDefault="00474C69">
      <w:pPr>
        <w:spacing w:after="198" w:line="240" w:lineRule="auto"/>
        <w:rPr>
          <w:rFonts w:ascii="Times New Roman" w:hAnsi="Times New Roman" w:cs="Times New Roman"/>
          <w:sz w:val="28"/>
        </w:rPr>
      </w:pPr>
    </w:p>
    <w:p w:rsidR="00474C69" w:rsidRDefault="00474C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74C69" w:rsidRDefault="00474C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74C69" w:rsidRDefault="00474C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74C69" w:rsidRDefault="00474C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74C69" w:rsidRDefault="00474C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74C69" w:rsidRDefault="00474C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74C69" w:rsidRDefault="00474C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74C69" w:rsidRDefault="00474C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74C69" w:rsidRDefault="00474C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74C69" w:rsidRDefault="00474C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74C69" w:rsidRDefault="00474C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74C69" w:rsidRDefault="00474C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74C69" w:rsidRDefault="00474C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74C69" w:rsidRDefault="00474C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74C69" w:rsidRDefault="00474C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74C69" w:rsidRDefault="00474C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74C69" w:rsidRDefault="00474C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74C69" w:rsidRDefault="00474C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74C69" w:rsidRDefault="00474C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74C69" w:rsidRDefault="00474C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74C69" w:rsidRDefault="00474C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74C69" w:rsidRDefault="00474C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74C69" w:rsidRDefault="00474C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74C69" w:rsidRDefault="00474C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74C69" w:rsidRDefault="00474C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74C69" w:rsidRDefault="00474C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74C69" w:rsidRDefault="00474C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74C69" w:rsidRDefault="00474C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74C69" w:rsidRDefault="00474C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74C69" w:rsidRDefault="00474C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74C69" w:rsidRDefault="00474C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74C69" w:rsidRDefault="00474C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74C69" w:rsidRDefault="00474C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74C69" w:rsidRDefault="00474C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74C69" w:rsidRDefault="00474C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74C69" w:rsidRDefault="000D1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Календарно-тематическое </w:t>
      </w:r>
      <w:r>
        <w:rPr>
          <w:rFonts w:ascii="Times New Roman" w:hAnsi="Times New Roman" w:cs="Times New Roman"/>
          <w:b/>
          <w:bCs/>
          <w:sz w:val="28"/>
          <w:szCs w:val="28"/>
        </w:rPr>
        <w:t>планирование</w:t>
      </w:r>
    </w:p>
    <w:p w:rsidR="00474C69" w:rsidRDefault="00474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6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4"/>
        <w:gridCol w:w="7321"/>
        <w:gridCol w:w="855"/>
      </w:tblGrid>
      <w:tr w:rsidR="00474C69"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  <w:p w:rsidR="00474C69" w:rsidRDefault="000D1AB0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</w:tr>
      <w:tr w:rsidR="00474C69"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474C69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 Правила безопасности при занятиях волейболом. Общеразвивающие упражнения, направленные на развитие всех физических качеств.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4C69">
        <w:tc>
          <w:tcPr>
            <w:tcW w:w="11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474C69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Стойки и перемещения. Учебная игра.</w:t>
            </w:r>
          </w:p>
        </w:tc>
        <w:tc>
          <w:tcPr>
            <w:tcW w:w="8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4C69">
        <w:tc>
          <w:tcPr>
            <w:tcW w:w="11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474C69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 xml:space="preserve">Развитие быстроты перемещения.   </w:t>
            </w:r>
            <w:r>
              <w:rPr>
                <w:rFonts w:ascii="Times New Roman;serif" w:hAnsi="Times New Roman;serif"/>
                <w:sz w:val="28"/>
                <w:szCs w:val="28"/>
              </w:rPr>
              <w:t>Обучение нижней прямой подаче. Учебная игра.</w:t>
            </w:r>
          </w:p>
        </w:tc>
        <w:tc>
          <w:tcPr>
            <w:tcW w:w="8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4C69">
        <w:tc>
          <w:tcPr>
            <w:tcW w:w="11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474C69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 xml:space="preserve"> Обучение нижней прямой подаче. Учебная игра.</w:t>
            </w:r>
          </w:p>
        </w:tc>
        <w:tc>
          <w:tcPr>
            <w:tcW w:w="8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4C69"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474C69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Нижняя прямая подача. Подача на точность.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4C69"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474C69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Нижняя боковая подача.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4C69"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474C69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Верхняя прямая подача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4C69"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474C69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Развитие координации. Учебная игра.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4C69"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474C69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 xml:space="preserve">Правила игры в </w:t>
            </w:r>
            <w:r>
              <w:rPr>
                <w:rFonts w:ascii="Nimbus Roman No9 L" w:hAnsi="Nimbus Roman No9 L"/>
                <w:sz w:val="28"/>
                <w:szCs w:val="28"/>
              </w:rPr>
              <w:t>волейбол. Игры по характеру действий сходные с волейболом. Судейство.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4C69"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474C69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Приёмы и передачи мяча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4C69">
        <w:tc>
          <w:tcPr>
            <w:tcW w:w="11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474C69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>Обучение верхней передаче.</w:t>
            </w:r>
          </w:p>
        </w:tc>
        <w:tc>
          <w:tcPr>
            <w:tcW w:w="8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4C69"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474C69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 xml:space="preserve">Верхняя передача мяча. </w:t>
            </w:r>
            <w:r>
              <w:rPr>
                <w:rFonts w:ascii="Times New Roman;serif" w:hAnsi="Times New Roman;serif"/>
                <w:sz w:val="28"/>
                <w:szCs w:val="28"/>
              </w:rPr>
              <w:t>Изучение тактики первых и вторых передач. Учебная игра.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4C69">
        <w:tc>
          <w:tcPr>
            <w:tcW w:w="11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474C69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 xml:space="preserve">Обучение верхним передачам в средней и </w:t>
            </w:r>
            <w:r>
              <w:rPr>
                <w:rFonts w:ascii="Times New Roman;serif" w:hAnsi="Times New Roman;serif"/>
                <w:sz w:val="28"/>
                <w:szCs w:val="28"/>
              </w:rPr>
              <w:t>низкой стойках и после перемещения.</w:t>
            </w:r>
          </w:p>
        </w:tc>
        <w:tc>
          <w:tcPr>
            <w:tcW w:w="8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4C69"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474C69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Передача в прыжке. Специальные упражнения у сетки.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4C69"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474C69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Приемы мяча.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4C69"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474C69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Прием мяча с падением.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4C69"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474C69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Групповые и командные действия в нападении. Учебная игра.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4C69"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474C69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Блокирование групповое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4C69"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474C69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 xml:space="preserve">Групповые действия в защите </w:t>
            </w:r>
            <w:r>
              <w:rPr>
                <w:rFonts w:ascii="Nimbus Roman No9 L" w:hAnsi="Nimbus Roman No9 L"/>
                <w:sz w:val="28"/>
                <w:szCs w:val="28"/>
              </w:rPr>
              <w:t>внутри линии и между линиями.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4C69"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474C69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Взаимодействия защитников между собой.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4C69"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474C69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 xml:space="preserve">Взаимодействия защитников со </w:t>
            </w:r>
            <w:proofErr w:type="gramStart"/>
            <w:r>
              <w:rPr>
                <w:rFonts w:ascii="Nimbus Roman No9 L" w:hAnsi="Nimbus Roman No9 L"/>
                <w:sz w:val="28"/>
                <w:szCs w:val="28"/>
              </w:rPr>
              <w:t>страхующими</w:t>
            </w:r>
            <w:proofErr w:type="gramEnd"/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4C69"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474C69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Элементы гимнастики и акробатики в занятиях волейболиста.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4C69"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474C69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Элементы баскетбола в занятиях волейболистов.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4C69"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474C69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 xml:space="preserve">Индивидуальные </w:t>
            </w:r>
            <w:r>
              <w:rPr>
                <w:rFonts w:ascii="Nimbus Roman No9 L" w:hAnsi="Nimbus Roman No9 L"/>
                <w:sz w:val="28"/>
                <w:szCs w:val="28"/>
              </w:rPr>
              <w:t>тактические действия при приеме подач.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4C69"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474C69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Индивидуальные и групповые действия нападения.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4C69"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474C69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Индивидуальная тактика подач.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4C69"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474C69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Индивидуальная тактика передач мяча.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4C69">
        <w:tc>
          <w:tcPr>
            <w:tcW w:w="11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474C6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474C69">
            <w:pPr>
              <w:pStyle w:val="ab"/>
              <w:rPr>
                <w:rFonts w:ascii="Nimbus Roman No9 L" w:hAnsi="Nimbus Roman No9 L"/>
                <w:sz w:val="28"/>
                <w:szCs w:val="28"/>
              </w:rPr>
            </w:pPr>
          </w:p>
        </w:tc>
        <w:tc>
          <w:tcPr>
            <w:tcW w:w="8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474C6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C69"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474C69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Индивидуальные тактические действия при выполнении первых передач на удар.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4C69"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474C69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Тактика нападающего удара.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4C69"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474C69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Тактика нападающего удара с переводом в линию.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4C69"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474C69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Индивидуальные тактические действия блокирующего игрока.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4C69"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474C69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Упражнения, направленные на развитие прыгучести, быстроты реакции.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4C69"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474C69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Защитные действия (блоки, страховки).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4C69"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474C69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Отвлекающие действия при нападающем ударе.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4C69"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474C69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Терминология в волейболе. Судейство. Учебная игра.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4C69"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474C69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Взаимодействия нападающего и пасующего.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4C69"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474C69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Групповые действия в нападении через игрока передней линии.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4C69"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474C69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Командные действия в защите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4C69"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474C69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Индивидуальные</w:t>
            </w:r>
            <w:r>
              <w:rPr>
                <w:rFonts w:ascii="Nimbus Roman No9 L" w:hAnsi="Nimbus Roman No9 L"/>
                <w:sz w:val="28"/>
                <w:szCs w:val="28"/>
              </w:rPr>
              <w:t xml:space="preserve"> действия против группового блока.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4C69"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474C69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Игра по правилам с заданием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4C69"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474C69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474C69" w:rsidRDefault="000D1AB0">
            <w:pPr>
              <w:pStyle w:val="ab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Пляжный волейбол. Правила безопасности при выполнении игровых действий.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74C69" w:rsidRDefault="000D1AB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74C69" w:rsidRDefault="00474C69">
      <w:pPr>
        <w:spacing w:after="0" w:line="240" w:lineRule="auto"/>
        <w:jc w:val="center"/>
        <w:rPr>
          <w:sz w:val="28"/>
          <w:szCs w:val="28"/>
        </w:rPr>
      </w:pPr>
    </w:p>
    <w:p w:rsidR="00474C69" w:rsidRDefault="00474C69">
      <w:pPr>
        <w:spacing w:after="0" w:line="240" w:lineRule="auto"/>
        <w:jc w:val="center"/>
      </w:pPr>
    </w:p>
    <w:p w:rsidR="00474C69" w:rsidRDefault="00474C69">
      <w:pPr>
        <w:pStyle w:val="a6"/>
        <w:jc w:val="center"/>
        <w:rPr>
          <w:rFonts w:ascii="Times New Roman;serif" w:hAnsi="Times New Roman;serif"/>
          <w:b/>
          <w:sz w:val="28"/>
        </w:rPr>
      </w:pPr>
    </w:p>
    <w:p w:rsidR="00474C69" w:rsidRDefault="00474C69">
      <w:pPr>
        <w:pStyle w:val="a6"/>
        <w:jc w:val="center"/>
        <w:rPr>
          <w:rFonts w:ascii="Times New Roman;serif" w:hAnsi="Times New Roman;serif"/>
          <w:b/>
          <w:sz w:val="28"/>
        </w:rPr>
      </w:pPr>
    </w:p>
    <w:p w:rsidR="00474C69" w:rsidRDefault="00474C69">
      <w:pPr>
        <w:pStyle w:val="a6"/>
        <w:jc w:val="center"/>
        <w:rPr>
          <w:rFonts w:ascii="Times New Roman;serif" w:hAnsi="Times New Roman;serif"/>
          <w:b/>
          <w:sz w:val="28"/>
        </w:rPr>
      </w:pPr>
    </w:p>
    <w:p w:rsidR="00474C69" w:rsidRDefault="00474C69">
      <w:pPr>
        <w:pStyle w:val="a6"/>
        <w:jc w:val="center"/>
        <w:rPr>
          <w:rFonts w:ascii="Times New Roman;serif" w:hAnsi="Times New Roman;serif"/>
          <w:b/>
          <w:sz w:val="28"/>
        </w:rPr>
      </w:pPr>
    </w:p>
    <w:p w:rsidR="00474C69" w:rsidRDefault="00474C69">
      <w:pPr>
        <w:pStyle w:val="a6"/>
        <w:jc w:val="center"/>
        <w:rPr>
          <w:rFonts w:ascii="Times New Roman;serif" w:hAnsi="Times New Roman;serif"/>
          <w:b/>
          <w:sz w:val="28"/>
        </w:rPr>
      </w:pPr>
    </w:p>
    <w:p w:rsidR="00474C69" w:rsidRDefault="00474C69">
      <w:pPr>
        <w:pStyle w:val="a6"/>
        <w:jc w:val="center"/>
        <w:rPr>
          <w:rFonts w:ascii="Times New Roman;serif" w:hAnsi="Times New Roman;serif"/>
          <w:b/>
          <w:sz w:val="28"/>
        </w:rPr>
      </w:pPr>
    </w:p>
    <w:p w:rsidR="00474C69" w:rsidRDefault="00474C69">
      <w:pPr>
        <w:pStyle w:val="a6"/>
        <w:jc w:val="center"/>
        <w:rPr>
          <w:rFonts w:ascii="Times New Roman;serif" w:hAnsi="Times New Roman;serif"/>
          <w:b/>
          <w:sz w:val="28"/>
        </w:rPr>
      </w:pPr>
    </w:p>
    <w:p w:rsidR="00474C69" w:rsidRDefault="00474C69">
      <w:pPr>
        <w:pStyle w:val="a6"/>
        <w:jc w:val="center"/>
        <w:rPr>
          <w:rFonts w:ascii="Times New Roman;serif" w:hAnsi="Times New Roman;serif"/>
          <w:b/>
          <w:sz w:val="28"/>
        </w:rPr>
      </w:pPr>
    </w:p>
    <w:p w:rsidR="00474C69" w:rsidRDefault="00474C69">
      <w:pPr>
        <w:pStyle w:val="a6"/>
        <w:jc w:val="center"/>
        <w:rPr>
          <w:rFonts w:ascii="Times New Roman;serif" w:hAnsi="Times New Roman;serif"/>
          <w:b/>
          <w:sz w:val="28"/>
        </w:rPr>
      </w:pPr>
    </w:p>
    <w:p w:rsidR="00474C69" w:rsidRDefault="00474C69">
      <w:pPr>
        <w:pStyle w:val="a6"/>
        <w:jc w:val="center"/>
        <w:rPr>
          <w:rFonts w:ascii="Times New Roman;serif" w:hAnsi="Times New Roman;serif"/>
          <w:b/>
          <w:sz w:val="28"/>
        </w:rPr>
      </w:pPr>
    </w:p>
    <w:p w:rsidR="00474C69" w:rsidRDefault="00474C69">
      <w:pPr>
        <w:pStyle w:val="a6"/>
        <w:jc w:val="center"/>
        <w:rPr>
          <w:rFonts w:ascii="Times New Roman;serif" w:hAnsi="Times New Roman;serif"/>
          <w:b/>
          <w:sz w:val="28"/>
        </w:rPr>
      </w:pPr>
    </w:p>
    <w:p w:rsidR="00474C69" w:rsidRDefault="00474C69">
      <w:pPr>
        <w:pStyle w:val="a6"/>
        <w:jc w:val="center"/>
        <w:rPr>
          <w:rFonts w:ascii="Times New Roman;serif" w:hAnsi="Times New Roman;serif"/>
          <w:b/>
          <w:sz w:val="28"/>
        </w:rPr>
      </w:pPr>
    </w:p>
    <w:p w:rsidR="00474C69" w:rsidRDefault="00474C69">
      <w:pPr>
        <w:pStyle w:val="a6"/>
        <w:jc w:val="center"/>
        <w:rPr>
          <w:rFonts w:ascii="Times New Roman;serif" w:hAnsi="Times New Roman;serif"/>
          <w:b/>
          <w:sz w:val="28"/>
        </w:rPr>
      </w:pPr>
    </w:p>
    <w:p w:rsidR="00474C69" w:rsidRDefault="00474C69">
      <w:pPr>
        <w:pStyle w:val="a6"/>
        <w:jc w:val="center"/>
        <w:rPr>
          <w:rFonts w:ascii="Times New Roman;serif" w:hAnsi="Times New Roman;serif"/>
          <w:b/>
          <w:sz w:val="28"/>
        </w:rPr>
      </w:pPr>
    </w:p>
    <w:p w:rsidR="00474C69" w:rsidRDefault="000D1AB0">
      <w:pPr>
        <w:pStyle w:val="a6"/>
        <w:spacing w:after="283" w:line="240" w:lineRule="auto"/>
        <w:ind w:left="680" w:hanging="340"/>
        <w:jc w:val="center"/>
        <w:rPr>
          <w:rFonts w:ascii="Times New Roman;serif" w:hAnsi="Times New Roman;serif"/>
          <w:b/>
          <w:sz w:val="28"/>
        </w:rPr>
      </w:pPr>
      <w:r>
        <w:rPr>
          <w:rFonts w:ascii="Times New Roman;serif" w:hAnsi="Times New Roman;serif"/>
          <w:b/>
          <w:sz w:val="28"/>
        </w:rPr>
        <w:t>Краткое содержание изучаемого материала.</w:t>
      </w:r>
    </w:p>
    <w:p w:rsidR="00474C69" w:rsidRDefault="00474C69">
      <w:pPr>
        <w:sectPr w:rsidR="00474C69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474C69" w:rsidRDefault="000D1AB0">
      <w:pPr>
        <w:pStyle w:val="a6"/>
        <w:spacing w:after="283" w:line="240" w:lineRule="auto"/>
        <w:ind w:left="680" w:hanging="340"/>
        <w:jc w:val="center"/>
        <w:rPr>
          <w:rFonts w:ascii="Times New Roman;serif" w:hAnsi="Times New Roman;serif"/>
          <w:b/>
          <w:sz w:val="28"/>
        </w:rPr>
      </w:pPr>
      <w:r>
        <w:rPr>
          <w:rFonts w:ascii="Times New Roman;serif" w:hAnsi="Times New Roman;serif"/>
          <w:b/>
          <w:sz w:val="28"/>
        </w:rPr>
        <w:lastRenderedPageBreak/>
        <w:t>1-й год обучения.</w:t>
      </w:r>
    </w:p>
    <w:p w:rsidR="00474C69" w:rsidRDefault="000D1AB0">
      <w:pPr>
        <w:pStyle w:val="a6"/>
        <w:spacing w:after="283" w:line="240" w:lineRule="auto"/>
        <w:ind w:left="680" w:hanging="340"/>
        <w:rPr>
          <w:rFonts w:ascii="Times New Roman;serif" w:hAnsi="Times New Roman;serif"/>
          <w:b/>
          <w:color w:val="000000"/>
          <w:sz w:val="28"/>
        </w:rPr>
      </w:pPr>
      <w:r>
        <w:rPr>
          <w:rFonts w:ascii="Times New Roman;serif" w:hAnsi="Times New Roman;serif"/>
          <w:b/>
          <w:color w:val="000000"/>
          <w:sz w:val="28"/>
        </w:rPr>
        <w:lastRenderedPageBreak/>
        <w:t xml:space="preserve">Тема 1.Вводное </w:t>
      </w:r>
      <w:r>
        <w:rPr>
          <w:rFonts w:ascii="Times New Roman;serif" w:hAnsi="Times New Roman;serif"/>
          <w:b/>
          <w:color w:val="000000"/>
          <w:sz w:val="28"/>
        </w:rPr>
        <w:t>занятие.</w:t>
      </w:r>
    </w:p>
    <w:p w:rsidR="00474C69" w:rsidRDefault="000D1AB0">
      <w:pPr>
        <w:pStyle w:val="a6"/>
        <w:spacing w:after="283" w:line="240" w:lineRule="auto"/>
        <w:ind w:left="680" w:hanging="340"/>
        <w:jc w:val="both"/>
      </w:pPr>
      <w:r>
        <w:rPr>
          <w:rFonts w:ascii="Times New Roman;serif" w:hAnsi="Times New Roman;serif"/>
          <w:i/>
          <w:color w:val="000000"/>
          <w:sz w:val="28"/>
          <w:u w:val="single"/>
        </w:rPr>
        <w:t>Теория:</w:t>
      </w:r>
      <w:r>
        <w:rPr>
          <w:color w:val="000000"/>
        </w:rPr>
        <w:t xml:space="preserve"> </w:t>
      </w:r>
      <w:r>
        <w:rPr>
          <w:rFonts w:ascii="Times New Roman;serif" w:hAnsi="Times New Roman;serif"/>
          <w:color w:val="000000"/>
          <w:sz w:val="28"/>
        </w:rPr>
        <w:t xml:space="preserve">инструктаж по ТБ. Гигиена волейболиста. Самоконтроль спортсмена. Причины травм и их предупреждение применительно к занятиям волейболом. Внешний вид, гигиена одежды и обуви при занятиях волейболом. История развитие волейбола. Закрепление </w:t>
      </w:r>
      <w:proofErr w:type="gramStart"/>
      <w:r>
        <w:rPr>
          <w:rFonts w:ascii="Times New Roman;serif" w:hAnsi="Times New Roman;serif"/>
          <w:color w:val="000000"/>
          <w:sz w:val="28"/>
        </w:rPr>
        <w:t>из</w:t>
      </w:r>
      <w:r>
        <w:rPr>
          <w:rFonts w:ascii="Times New Roman;serif" w:hAnsi="Times New Roman;serif"/>
          <w:color w:val="000000"/>
          <w:sz w:val="28"/>
        </w:rPr>
        <w:t>ученного</w:t>
      </w:r>
      <w:proofErr w:type="gramEnd"/>
      <w:r>
        <w:rPr>
          <w:rFonts w:ascii="Times New Roman;serif" w:hAnsi="Times New Roman;serif"/>
          <w:color w:val="000000"/>
          <w:sz w:val="28"/>
        </w:rPr>
        <w:t xml:space="preserve"> ранее.</w:t>
      </w:r>
    </w:p>
    <w:p w:rsidR="00474C69" w:rsidRDefault="000D1AB0">
      <w:pPr>
        <w:pStyle w:val="a6"/>
        <w:spacing w:after="283" w:line="240" w:lineRule="auto"/>
        <w:ind w:left="680" w:hanging="340"/>
        <w:jc w:val="both"/>
        <w:rPr>
          <w:rFonts w:ascii="Times New Roman;serif" w:hAnsi="Times New Roman;serif"/>
          <w:i/>
          <w:color w:val="000000"/>
          <w:sz w:val="28"/>
          <w:u w:val="single"/>
        </w:rPr>
      </w:pPr>
      <w:r>
        <w:rPr>
          <w:rFonts w:ascii="Times New Roman;serif" w:hAnsi="Times New Roman;serif"/>
          <w:i/>
          <w:color w:val="000000"/>
          <w:sz w:val="28"/>
          <w:u w:val="single"/>
        </w:rPr>
        <w:t>Практика:</w:t>
      </w:r>
    </w:p>
    <w:p w:rsidR="00474C69" w:rsidRDefault="000D1AB0">
      <w:pPr>
        <w:pStyle w:val="a6"/>
        <w:spacing w:after="283" w:line="240" w:lineRule="auto"/>
        <w:ind w:left="680" w:hanging="340"/>
        <w:rPr>
          <w:rFonts w:ascii="Times New Roman;serif" w:hAnsi="Times New Roman;serif"/>
          <w:b/>
          <w:color w:val="000000"/>
          <w:sz w:val="28"/>
        </w:rPr>
      </w:pPr>
      <w:r>
        <w:rPr>
          <w:rFonts w:ascii="Times New Roman;serif" w:hAnsi="Times New Roman;serif"/>
          <w:b/>
          <w:color w:val="000000"/>
          <w:sz w:val="28"/>
        </w:rPr>
        <w:t>Тема 2: Общая физическая подготовка</w:t>
      </w:r>
    </w:p>
    <w:p w:rsidR="00474C69" w:rsidRDefault="000D1AB0">
      <w:pPr>
        <w:pStyle w:val="a6"/>
        <w:spacing w:after="283" w:line="240" w:lineRule="auto"/>
        <w:ind w:left="680" w:hanging="340"/>
      </w:pPr>
      <w:r>
        <w:rPr>
          <w:rFonts w:ascii="Times New Roman;serif" w:hAnsi="Times New Roman;serif"/>
          <w:i/>
          <w:color w:val="000000"/>
          <w:sz w:val="28"/>
          <w:u w:val="single"/>
        </w:rPr>
        <w:t>Теория:</w:t>
      </w:r>
      <w:r>
        <w:rPr>
          <w:color w:val="000000"/>
        </w:rPr>
        <w:t xml:space="preserve"> </w:t>
      </w:r>
      <w:r>
        <w:rPr>
          <w:rFonts w:ascii="Times New Roman;serif" w:hAnsi="Times New Roman;serif"/>
          <w:color w:val="000000"/>
          <w:sz w:val="28"/>
        </w:rPr>
        <w:t>Значение общей физической подготовки спортсмена. Значение ОРУ перед началом тренировки.</w:t>
      </w:r>
    </w:p>
    <w:p w:rsidR="00474C69" w:rsidRDefault="000D1AB0">
      <w:pPr>
        <w:pStyle w:val="a6"/>
        <w:spacing w:after="283" w:line="240" w:lineRule="auto"/>
        <w:ind w:left="680" w:hanging="340"/>
        <w:jc w:val="both"/>
      </w:pPr>
      <w:r>
        <w:rPr>
          <w:rFonts w:ascii="Times New Roman;serif" w:hAnsi="Times New Roman;serif"/>
          <w:i/>
          <w:color w:val="000000"/>
          <w:sz w:val="28"/>
          <w:u w:val="single"/>
        </w:rPr>
        <w:t>Практика:</w:t>
      </w:r>
      <w:r>
        <w:rPr>
          <w:color w:val="000000"/>
        </w:rPr>
        <w:t xml:space="preserve"> </w:t>
      </w:r>
      <w:r>
        <w:rPr>
          <w:rFonts w:ascii="Times New Roman;serif" w:hAnsi="Times New Roman;serif"/>
          <w:color w:val="000000"/>
          <w:sz w:val="28"/>
        </w:rPr>
        <w:t xml:space="preserve">Упражнения для развития скорости: гладкий бег, комбинированный бег со сменой скорости и </w:t>
      </w:r>
      <w:r>
        <w:rPr>
          <w:rFonts w:ascii="Times New Roman;serif" w:hAnsi="Times New Roman;serif"/>
          <w:color w:val="000000"/>
          <w:sz w:val="28"/>
        </w:rPr>
        <w:t>направлений, кроссовый бег, общеразвивающие упражнения. Прыжковые упражнения: прыжки в длину с места, прыжки с места и с разбега с доставанием предметов, прыжки через препятствие. Силовые упражнения: упражнения с отягощением для рук и для ног. Гимнастическ</w:t>
      </w:r>
      <w:r>
        <w:rPr>
          <w:rFonts w:ascii="Times New Roman;serif" w:hAnsi="Times New Roman;serif"/>
          <w:color w:val="000000"/>
          <w:sz w:val="28"/>
        </w:rPr>
        <w:t>ие упражнения: упражнения без предметов, упражнения для мышц рук и плечевого пояса, упражнения для мышц ног и таза. Упражнения с предметами: со скакалками и мячами. Упражнения на гимнастических снарядах. Акробатические упражнения: перекаты, кувырки, стойки</w:t>
      </w:r>
      <w:r>
        <w:rPr>
          <w:rFonts w:ascii="Times New Roman;serif" w:hAnsi="Times New Roman;serif"/>
          <w:color w:val="000000"/>
          <w:sz w:val="28"/>
        </w:rPr>
        <w:t>.</w:t>
      </w:r>
    </w:p>
    <w:p w:rsidR="00474C69" w:rsidRDefault="000D1AB0">
      <w:pPr>
        <w:pStyle w:val="a6"/>
        <w:spacing w:after="283" w:line="240" w:lineRule="auto"/>
        <w:ind w:left="680" w:hanging="340"/>
        <w:rPr>
          <w:rFonts w:ascii="Times New Roman;serif" w:hAnsi="Times New Roman;serif"/>
          <w:b/>
          <w:color w:val="000000"/>
          <w:sz w:val="28"/>
        </w:rPr>
      </w:pPr>
      <w:r>
        <w:rPr>
          <w:rFonts w:ascii="Times New Roman;serif" w:hAnsi="Times New Roman;serif"/>
          <w:b/>
          <w:color w:val="000000"/>
          <w:sz w:val="28"/>
        </w:rPr>
        <w:t>Тема 3: Специальная физическая подготовка</w:t>
      </w:r>
    </w:p>
    <w:p w:rsidR="00474C69" w:rsidRDefault="000D1AB0">
      <w:pPr>
        <w:pStyle w:val="a6"/>
        <w:spacing w:after="283" w:line="240" w:lineRule="auto"/>
        <w:ind w:left="680" w:hanging="340"/>
        <w:jc w:val="both"/>
      </w:pPr>
      <w:r>
        <w:rPr>
          <w:rFonts w:ascii="Times New Roman;serif" w:hAnsi="Times New Roman;serif"/>
          <w:i/>
          <w:color w:val="000000"/>
          <w:sz w:val="28"/>
          <w:u w:val="single"/>
        </w:rPr>
        <w:t>Теория:</w:t>
      </w:r>
      <w:r>
        <w:rPr>
          <w:color w:val="000000"/>
        </w:rPr>
        <w:t xml:space="preserve"> </w:t>
      </w:r>
      <w:r>
        <w:rPr>
          <w:rFonts w:ascii="Times New Roman;serif" w:hAnsi="Times New Roman;serif"/>
          <w:color w:val="000000"/>
          <w:sz w:val="28"/>
        </w:rPr>
        <w:t>Упражнения для развития качеств, необходимых при выполнении приема и передачи мяча.</w:t>
      </w:r>
      <w:r>
        <w:rPr>
          <w:color w:val="000000"/>
        </w:rPr>
        <w:t xml:space="preserve"> </w:t>
      </w:r>
      <w:r>
        <w:rPr>
          <w:rFonts w:ascii="Times New Roman;serif" w:hAnsi="Times New Roman;serif"/>
          <w:color w:val="000000"/>
          <w:sz w:val="28"/>
        </w:rPr>
        <w:t>Упражнения для развития качеств, необходимых при выполнении подач.</w:t>
      </w:r>
      <w:r>
        <w:rPr>
          <w:color w:val="000000"/>
        </w:rPr>
        <w:t xml:space="preserve"> </w:t>
      </w:r>
      <w:r>
        <w:rPr>
          <w:rFonts w:ascii="Times New Roman;serif" w:hAnsi="Times New Roman;serif"/>
          <w:color w:val="000000"/>
          <w:sz w:val="28"/>
        </w:rPr>
        <w:t>Упражнения для развития качеств, необходимых при выпо</w:t>
      </w:r>
      <w:r>
        <w:rPr>
          <w:rFonts w:ascii="Times New Roman;serif" w:hAnsi="Times New Roman;serif"/>
          <w:color w:val="000000"/>
          <w:sz w:val="28"/>
        </w:rPr>
        <w:t>лнении нападающих ударов.</w:t>
      </w:r>
    </w:p>
    <w:p w:rsidR="00474C69" w:rsidRDefault="000D1AB0">
      <w:pPr>
        <w:pStyle w:val="a6"/>
        <w:spacing w:after="283" w:line="240" w:lineRule="auto"/>
        <w:ind w:left="680" w:hanging="340"/>
        <w:jc w:val="both"/>
      </w:pPr>
      <w:r>
        <w:rPr>
          <w:rFonts w:ascii="Times New Roman;serif" w:hAnsi="Times New Roman;serif"/>
          <w:i/>
          <w:color w:val="000000"/>
          <w:sz w:val="28"/>
          <w:u w:val="single"/>
        </w:rPr>
        <w:t>Практика:</w:t>
      </w:r>
      <w:r>
        <w:rPr>
          <w:color w:val="000000"/>
        </w:rPr>
        <w:t xml:space="preserve"> </w:t>
      </w:r>
      <w:r>
        <w:rPr>
          <w:rFonts w:ascii="Times New Roman;serif" w:hAnsi="Times New Roman;serif"/>
          <w:color w:val="000000"/>
          <w:sz w:val="28"/>
        </w:rPr>
        <w:t>Прыжковые упражнения, имитация нападающего удара, имитация блокирования. Упражнения с набивными и теннисными мячами, развитие быстроты реакции, наблюдательности, координации. Смена игровых действий и перемещений по сигна</w:t>
      </w:r>
      <w:r>
        <w:rPr>
          <w:rFonts w:ascii="Times New Roman;serif" w:hAnsi="Times New Roman;serif"/>
          <w:color w:val="000000"/>
          <w:sz w:val="28"/>
        </w:rPr>
        <w:t xml:space="preserve">лу тренера. Игры и эстафеты с препятствиями. Прыжки опорные, прыжки со скакалкой, разнообразные подскоки. Многократные прыжки с места и с разбега в сочетании с ударом по </w:t>
      </w:r>
      <w:proofErr w:type="spellStart"/>
      <w:r>
        <w:rPr>
          <w:rFonts w:ascii="Times New Roman;serif" w:hAnsi="Times New Roman;serif"/>
          <w:color w:val="000000"/>
          <w:sz w:val="28"/>
        </w:rPr>
        <w:t>мячу</w:t>
      </w:r>
      <w:proofErr w:type="gramStart"/>
      <w:r>
        <w:rPr>
          <w:rFonts w:ascii="Times New Roman;serif" w:hAnsi="Times New Roman;serif"/>
          <w:color w:val="000000"/>
          <w:sz w:val="28"/>
        </w:rPr>
        <w:t>.У</w:t>
      </w:r>
      <w:proofErr w:type="gramEnd"/>
      <w:r>
        <w:rPr>
          <w:rFonts w:ascii="Times New Roman;serif" w:hAnsi="Times New Roman;serif"/>
          <w:color w:val="000000"/>
          <w:sz w:val="28"/>
        </w:rPr>
        <w:t>пражнения</w:t>
      </w:r>
      <w:proofErr w:type="spellEnd"/>
      <w:r>
        <w:rPr>
          <w:rFonts w:ascii="Times New Roman;serif" w:hAnsi="Times New Roman;serif"/>
          <w:color w:val="000000"/>
          <w:sz w:val="28"/>
        </w:rPr>
        <w:t xml:space="preserve"> для развития прыгучести. Приседание и резкое выпрямление ног </w:t>
      </w:r>
      <w:proofErr w:type="gramStart"/>
      <w:r>
        <w:rPr>
          <w:rFonts w:ascii="Times New Roman;serif" w:hAnsi="Times New Roman;serif"/>
          <w:color w:val="000000"/>
          <w:sz w:val="28"/>
        </w:rPr>
        <w:t>со</w:t>
      </w:r>
      <w:proofErr w:type="gramEnd"/>
      <w:r>
        <w:rPr>
          <w:rFonts w:ascii="Times New Roman;serif" w:hAnsi="Times New Roman;serif"/>
          <w:color w:val="000000"/>
          <w:sz w:val="28"/>
        </w:rPr>
        <w:t xml:space="preserve"> взмахо</w:t>
      </w:r>
      <w:r>
        <w:rPr>
          <w:rFonts w:ascii="Times New Roman;serif" w:hAnsi="Times New Roman;serif"/>
          <w:color w:val="000000"/>
          <w:sz w:val="28"/>
        </w:rPr>
        <w:t>м руками вверх; то же с прыжком вверх; то же с набивным мячом.</w:t>
      </w:r>
      <w:r>
        <w:rPr>
          <w:color w:val="000000"/>
        </w:rPr>
        <w:t xml:space="preserve"> </w:t>
      </w:r>
      <w:r>
        <w:rPr>
          <w:rFonts w:ascii="Times New Roman;serif" w:hAnsi="Times New Roman;serif"/>
          <w:color w:val="000000"/>
          <w:sz w:val="28"/>
        </w:rPr>
        <w:t xml:space="preserve">Необходимые упражнения для </w:t>
      </w:r>
      <w:proofErr w:type="gramStart"/>
      <w:r>
        <w:rPr>
          <w:rFonts w:ascii="Times New Roman;serif" w:hAnsi="Times New Roman;serif"/>
          <w:color w:val="000000"/>
          <w:sz w:val="28"/>
        </w:rPr>
        <w:t>выполнении</w:t>
      </w:r>
      <w:proofErr w:type="gramEnd"/>
      <w:r>
        <w:rPr>
          <w:rFonts w:ascii="Times New Roman;serif" w:hAnsi="Times New Roman;serif"/>
          <w:color w:val="000000"/>
          <w:sz w:val="28"/>
        </w:rPr>
        <w:t xml:space="preserve"> приема и передач мяча. Сгибание и разгибание рук в лучезапястных суставах, круговые движения кистями, сжимание и разжимание пальцев рук в положении руки вп</w:t>
      </w:r>
      <w:r>
        <w:rPr>
          <w:rFonts w:ascii="Times New Roman;serif" w:hAnsi="Times New Roman;serif"/>
          <w:color w:val="000000"/>
          <w:sz w:val="28"/>
        </w:rPr>
        <w:t>еред, в стороны, вверх.</w:t>
      </w:r>
      <w:r>
        <w:rPr>
          <w:color w:val="000000"/>
        </w:rPr>
        <w:t xml:space="preserve"> </w:t>
      </w:r>
      <w:r>
        <w:rPr>
          <w:rFonts w:ascii="Times New Roman;serif" w:hAnsi="Times New Roman;serif"/>
          <w:color w:val="000000"/>
          <w:sz w:val="28"/>
        </w:rPr>
        <w:t xml:space="preserve">Развития качеств, необходимых при выполнении нападающих ударов. </w:t>
      </w:r>
      <w:r>
        <w:rPr>
          <w:rFonts w:ascii="Times New Roman;serif" w:hAnsi="Times New Roman;serif"/>
          <w:color w:val="000000"/>
          <w:sz w:val="28"/>
        </w:rPr>
        <w:lastRenderedPageBreak/>
        <w:t>Броски набивного мяча из-за головы двумя руками с активным движением кистей сверху вниз стоя на месте и в прыжке (бросать перед собой в площадку, гимнастический мат). Б</w:t>
      </w:r>
      <w:r>
        <w:rPr>
          <w:rFonts w:ascii="Times New Roman;serif" w:hAnsi="Times New Roman;serif"/>
          <w:color w:val="000000"/>
          <w:sz w:val="28"/>
        </w:rPr>
        <w:t>роски набивного мяча в прыжке из-за головы двумя руками через сетку.</w:t>
      </w:r>
    </w:p>
    <w:p w:rsidR="00474C69" w:rsidRDefault="000D1AB0">
      <w:pPr>
        <w:pStyle w:val="a6"/>
        <w:spacing w:after="283" w:line="240" w:lineRule="auto"/>
        <w:ind w:left="680" w:hanging="340"/>
        <w:rPr>
          <w:rFonts w:ascii="Times New Roman;serif" w:hAnsi="Times New Roman;serif"/>
          <w:b/>
          <w:color w:val="000000"/>
          <w:sz w:val="28"/>
        </w:rPr>
      </w:pPr>
      <w:r>
        <w:rPr>
          <w:rFonts w:ascii="Times New Roman;serif" w:hAnsi="Times New Roman;serif"/>
          <w:b/>
          <w:color w:val="000000"/>
          <w:sz w:val="28"/>
        </w:rPr>
        <w:t>Тема 4: Техническая подготовка</w:t>
      </w:r>
    </w:p>
    <w:p w:rsidR="00474C69" w:rsidRDefault="000D1AB0">
      <w:pPr>
        <w:pStyle w:val="a6"/>
        <w:spacing w:after="283" w:line="240" w:lineRule="auto"/>
        <w:ind w:left="680" w:hanging="340"/>
      </w:pPr>
      <w:r>
        <w:rPr>
          <w:rFonts w:ascii="Times New Roman;serif" w:hAnsi="Times New Roman;serif"/>
          <w:i/>
          <w:color w:val="000000"/>
          <w:sz w:val="28"/>
          <w:u w:val="single"/>
        </w:rPr>
        <w:t xml:space="preserve">Теория: </w:t>
      </w:r>
      <w:r>
        <w:rPr>
          <w:rFonts w:ascii="Times New Roman;serif" w:hAnsi="Times New Roman;serif"/>
          <w:color w:val="000000"/>
          <w:sz w:val="28"/>
        </w:rPr>
        <w:t xml:space="preserve">Специальные технические приемы перемещения, подачи, передачи, нападающие удары, блокирование. </w:t>
      </w:r>
    </w:p>
    <w:p w:rsidR="00474C69" w:rsidRDefault="000D1AB0">
      <w:pPr>
        <w:pStyle w:val="a6"/>
        <w:spacing w:after="283" w:line="240" w:lineRule="auto"/>
        <w:ind w:left="680" w:hanging="340"/>
        <w:jc w:val="both"/>
      </w:pPr>
      <w:r>
        <w:rPr>
          <w:rFonts w:ascii="Times New Roman;serif" w:hAnsi="Times New Roman;serif"/>
          <w:i/>
          <w:color w:val="000000"/>
          <w:sz w:val="28"/>
          <w:u w:val="single"/>
        </w:rPr>
        <w:t>Практика:</w:t>
      </w:r>
      <w:r>
        <w:rPr>
          <w:color w:val="000000"/>
        </w:rPr>
        <w:t xml:space="preserve"> </w:t>
      </w:r>
      <w:r>
        <w:rPr>
          <w:rFonts w:ascii="Times New Roman;serif" w:hAnsi="Times New Roman;serif"/>
          <w:color w:val="000000"/>
          <w:sz w:val="28"/>
        </w:rPr>
        <w:t>Стойка волейболиста, поза готовности к пере</w:t>
      </w:r>
      <w:r>
        <w:rPr>
          <w:rFonts w:ascii="Times New Roman;serif" w:hAnsi="Times New Roman;serif"/>
          <w:color w:val="000000"/>
          <w:sz w:val="28"/>
        </w:rPr>
        <w:t xml:space="preserve">мещению и выходу в исходное положение для выполнения технического приема. Нападающий удар в прыжке, нападающий удар в прыжке с разбега. Нападающий удар с переводом. Прием мяча сверху двумя руками с падением и перекатом на спину. Передача мяча сверху двумя </w:t>
      </w:r>
      <w:r>
        <w:rPr>
          <w:rFonts w:ascii="Times New Roman;serif" w:hAnsi="Times New Roman;serif"/>
          <w:color w:val="000000"/>
          <w:sz w:val="28"/>
        </w:rPr>
        <w:t>руками вверх-вперед (в опорном прыжке). Нижняя прямая подача мяча. Верхняя прямая подача мяча. Передача мяча через сетку в прыжке. Передача мяча двумя руками назад. Прием мяча отраженного от сетки. Групповое блокирование (двойной блок).</w:t>
      </w:r>
    </w:p>
    <w:p w:rsidR="00474C69" w:rsidRDefault="000D1AB0">
      <w:pPr>
        <w:pStyle w:val="a6"/>
        <w:spacing w:after="283" w:line="240" w:lineRule="auto"/>
        <w:ind w:left="680" w:hanging="340"/>
        <w:rPr>
          <w:rFonts w:ascii="Times New Roman;serif" w:hAnsi="Times New Roman;serif"/>
          <w:b/>
          <w:color w:val="000000"/>
          <w:sz w:val="28"/>
        </w:rPr>
      </w:pPr>
      <w:r>
        <w:rPr>
          <w:rFonts w:ascii="Times New Roman;serif" w:hAnsi="Times New Roman;serif"/>
          <w:b/>
          <w:color w:val="000000"/>
          <w:sz w:val="28"/>
        </w:rPr>
        <w:t>Тема 5: Тактическая</w:t>
      </w:r>
      <w:r>
        <w:rPr>
          <w:rFonts w:ascii="Times New Roman;serif" w:hAnsi="Times New Roman;serif"/>
          <w:b/>
          <w:color w:val="000000"/>
          <w:sz w:val="28"/>
        </w:rPr>
        <w:t xml:space="preserve"> подготовка </w:t>
      </w:r>
    </w:p>
    <w:p w:rsidR="00474C69" w:rsidRDefault="000D1AB0">
      <w:pPr>
        <w:pStyle w:val="a6"/>
        <w:spacing w:after="283" w:line="240" w:lineRule="auto"/>
        <w:ind w:left="680" w:hanging="340"/>
        <w:jc w:val="both"/>
      </w:pPr>
      <w:r>
        <w:rPr>
          <w:rFonts w:ascii="Times New Roman;serif" w:hAnsi="Times New Roman;serif"/>
          <w:i/>
          <w:color w:val="000000"/>
          <w:sz w:val="28"/>
          <w:u w:val="single"/>
        </w:rPr>
        <w:t>Теория:</w:t>
      </w:r>
      <w:r>
        <w:rPr>
          <w:color w:val="000000"/>
        </w:rPr>
        <w:t xml:space="preserve"> </w:t>
      </w:r>
      <w:r>
        <w:rPr>
          <w:rFonts w:ascii="Times New Roman;serif" w:hAnsi="Times New Roman;serif"/>
          <w:color w:val="000000"/>
          <w:sz w:val="28"/>
        </w:rPr>
        <w:t xml:space="preserve">Рациональное использование приемов игры, метод организации соревновательной деятельности спортсменов для победы над соперником. </w:t>
      </w:r>
      <w:r>
        <w:rPr>
          <w:rFonts w:ascii="Times New Roman;serif" w:hAnsi="Times New Roman;serif"/>
          <w:i/>
          <w:color w:val="000000"/>
          <w:sz w:val="28"/>
          <w:u w:val="single"/>
        </w:rPr>
        <w:t>Практика:</w:t>
      </w:r>
      <w:r>
        <w:rPr>
          <w:color w:val="000000"/>
        </w:rPr>
        <w:t xml:space="preserve"> </w:t>
      </w:r>
      <w:r>
        <w:rPr>
          <w:rFonts w:ascii="Times New Roman;serif" w:hAnsi="Times New Roman;serif"/>
          <w:color w:val="000000"/>
          <w:sz w:val="28"/>
        </w:rPr>
        <w:t xml:space="preserve">Обучение </w:t>
      </w:r>
      <w:proofErr w:type="gramStart"/>
      <w:r>
        <w:rPr>
          <w:rFonts w:ascii="Times New Roman;serif" w:hAnsi="Times New Roman;serif"/>
          <w:color w:val="000000"/>
          <w:sz w:val="28"/>
        </w:rPr>
        <w:t>занимающихся</w:t>
      </w:r>
      <w:proofErr w:type="gramEnd"/>
      <w:r>
        <w:rPr>
          <w:rFonts w:ascii="Times New Roman;serif" w:hAnsi="Times New Roman;serif"/>
          <w:color w:val="000000"/>
          <w:sz w:val="28"/>
        </w:rPr>
        <w:t xml:space="preserve"> тактическим действиям, индивидуальным, групповым, командным, в нападении и </w:t>
      </w:r>
      <w:r>
        <w:rPr>
          <w:rFonts w:ascii="Times New Roman;serif" w:hAnsi="Times New Roman;serif"/>
          <w:color w:val="000000"/>
          <w:sz w:val="28"/>
        </w:rPr>
        <w:t>защите. Во время игры наблюдение за партнером и соперником. Наблюдение за траекторией полета мяча и умение быстро принять правильное решение, как действовать в данной ситуации. Обратить внимание на расположение игроков на площадке, (в какое место площадки)</w:t>
      </w:r>
      <w:r>
        <w:rPr>
          <w:rFonts w:ascii="Times New Roman;serif" w:hAnsi="Times New Roman;serif"/>
          <w:color w:val="000000"/>
          <w:sz w:val="28"/>
        </w:rPr>
        <w:t xml:space="preserve"> отправлять мяч, какой игровой прием применить.</w:t>
      </w:r>
    </w:p>
    <w:p w:rsidR="00474C69" w:rsidRDefault="000D1AB0">
      <w:pPr>
        <w:pStyle w:val="a6"/>
        <w:spacing w:after="283" w:line="240" w:lineRule="auto"/>
        <w:ind w:left="680" w:hanging="340"/>
      </w:pPr>
      <w:r>
        <w:rPr>
          <w:rFonts w:ascii="Times New Roman;serif" w:hAnsi="Times New Roman;serif"/>
          <w:b/>
          <w:color w:val="000000"/>
          <w:sz w:val="28"/>
        </w:rPr>
        <w:t>Тема 6: Интегральная подготовка.</w:t>
      </w:r>
      <w:r>
        <w:rPr>
          <w:color w:val="000000"/>
        </w:rPr>
        <w:t xml:space="preserve"> </w:t>
      </w:r>
    </w:p>
    <w:p w:rsidR="00474C69" w:rsidRDefault="000D1AB0">
      <w:pPr>
        <w:pStyle w:val="a6"/>
        <w:spacing w:after="283" w:line="240" w:lineRule="auto"/>
        <w:ind w:left="680" w:hanging="340"/>
        <w:jc w:val="both"/>
      </w:pPr>
      <w:r>
        <w:rPr>
          <w:rFonts w:ascii="Times New Roman;serif" w:hAnsi="Times New Roman;serif"/>
          <w:i/>
          <w:color w:val="000000"/>
          <w:sz w:val="28"/>
          <w:u w:val="single"/>
        </w:rPr>
        <w:t>Теория:</w:t>
      </w:r>
      <w:r>
        <w:rPr>
          <w:color w:val="000000"/>
        </w:rPr>
        <w:t xml:space="preserve"> </w:t>
      </w:r>
      <w:r>
        <w:rPr>
          <w:rFonts w:ascii="Times New Roman;serif" w:hAnsi="Times New Roman;serif"/>
          <w:color w:val="000000"/>
          <w:sz w:val="28"/>
        </w:rPr>
        <w:t xml:space="preserve">Система тренировочных воздействий. Физическая, тактическая, техническая подготовка в игровой и соревновательной деятельности. </w:t>
      </w:r>
      <w:r>
        <w:rPr>
          <w:rFonts w:ascii="Times New Roman;serif" w:hAnsi="Times New Roman;serif"/>
          <w:i/>
          <w:color w:val="000000"/>
          <w:sz w:val="28"/>
          <w:u w:val="single"/>
        </w:rPr>
        <w:t>Практика:</w:t>
      </w:r>
      <w:r>
        <w:rPr>
          <w:color w:val="000000"/>
        </w:rPr>
        <w:t xml:space="preserve"> </w:t>
      </w:r>
      <w:r>
        <w:rPr>
          <w:rFonts w:ascii="Times New Roman;serif" w:hAnsi="Times New Roman;serif"/>
          <w:color w:val="000000"/>
          <w:sz w:val="28"/>
        </w:rPr>
        <w:t xml:space="preserve">Упражнения для решения задач </w:t>
      </w:r>
      <w:r>
        <w:rPr>
          <w:rFonts w:ascii="Times New Roman;serif" w:hAnsi="Times New Roman;serif"/>
          <w:color w:val="000000"/>
          <w:sz w:val="28"/>
        </w:rPr>
        <w:t>различных видов подготовки. Упражнения на переключение с одних действий на другие, (нападение-защита, защита-нападение, нападение-защита-нападение). Учебные игры с заданием по технике и тактике игры. Игры с установками на игру.</w:t>
      </w:r>
    </w:p>
    <w:p w:rsidR="00474C69" w:rsidRDefault="00474C69">
      <w:pPr>
        <w:pStyle w:val="a6"/>
        <w:spacing w:after="283" w:line="240" w:lineRule="auto"/>
        <w:ind w:left="680" w:hanging="340"/>
        <w:rPr>
          <w:rFonts w:ascii="Times New Roman;serif" w:hAnsi="Times New Roman;serif"/>
          <w:b/>
          <w:color w:val="000000"/>
          <w:sz w:val="28"/>
        </w:rPr>
      </w:pPr>
    </w:p>
    <w:p w:rsidR="00474C69" w:rsidRDefault="00474C69">
      <w:pPr>
        <w:pStyle w:val="a6"/>
        <w:spacing w:after="283" w:line="240" w:lineRule="auto"/>
        <w:ind w:left="680" w:hanging="340"/>
        <w:rPr>
          <w:rFonts w:ascii="Times New Roman;serif" w:hAnsi="Times New Roman;serif"/>
          <w:b/>
          <w:color w:val="000000"/>
          <w:sz w:val="28"/>
        </w:rPr>
      </w:pPr>
    </w:p>
    <w:p w:rsidR="00474C69" w:rsidRDefault="000D1AB0">
      <w:pPr>
        <w:pStyle w:val="a6"/>
        <w:spacing w:after="283" w:line="240" w:lineRule="auto"/>
        <w:ind w:left="680" w:hanging="340"/>
        <w:rPr>
          <w:rFonts w:ascii="Times New Roman;serif" w:hAnsi="Times New Roman;serif"/>
          <w:b/>
          <w:color w:val="000000"/>
          <w:sz w:val="28"/>
        </w:rPr>
      </w:pPr>
      <w:r>
        <w:rPr>
          <w:rFonts w:ascii="Times New Roman;serif" w:hAnsi="Times New Roman;serif"/>
          <w:b/>
          <w:color w:val="000000"/>
          <w:sz w:val="28"/>
        </w:rPr>
        <w:t xml:space="preserve">Тема 7: Соревнования. </w:t>
      </w:r>
    </w:p>
    <w:p w:rsidR="00474C69" w:rsidRDefault="000D1AB0">
      <w:pPr>
        <w:pStyle w:val="a6"/>
        <w:spacing w:after="283" w:line="240" w:lineRule="auto"/>
        <w:ind w:left="680" w:hanging="340"/>
        <w:jc w:val="both"/>
      </w:pPr>
      <w:r>
        <w:rPr>
          <w:rFonts w:ascii="Times New Roman;serif" w:hAnsi="Times New Roman;serif"/>
          <w:i/>
          <w:color w:val="000000"/>
          <w:sz w:val="28"/>
          <w:u w:val="single"/>
        </w:rPr>
        <w:lastRenderedPageBreak/>
        <w:t>Тео</w:t>
      </w:r>
      <w:r>
        <w:rPr>
          <w:rFonts w:ascii="Times New Roman;serif" w:hAnsi="Times New Roman;serif"/>
          <w:i/>
          <w:color w:val="000000"/>
          <w:sz w:val="28"/>
          <w:u w:val="single"/>
        </w:rPr>
        <w:t>рия: 4.</w:t>
      </w:r>
      <w:r>
        <w:rPr>
          <w:color w:val="000000"/>
        </w:rPr>
        <w:t xml:space="preserve"> </w:t>
      </w:r>
      <w:r>
        <w:rPr>
          <w:rFonts w:ascii="Times New Roman;serif" w:hAnsi="Times New Roman;serif"/>
          <w:color w:val="000000"/>
          <w:sz w:val="28"/>
        </w:rPr>
        <w:t>Правила соревнований, их организация и проведение. Роль соревнований в спортивной подготовке юных волейболистов. Виды соревнований. Положение о соревнованиях. Способы проведения соревнований: круговой, с выбыванием, смешанный. Обязанности судей. Со</w:t>
      </w:r>
      <w:r>
        <w:rPr>
          <w:rFonts w:ascii="Times New Roman;serif" w:hAnsi="Times New Roman;serif"/>
          <w:color w:val="000000"/>
          <w:sz w:val="28"/>
        </w:rPr>
        <w:t xml:space="preserve">держание работы главной судейской коллегии. Методика судейства. </w:t>
      </w:r>
      <w:r>
        <w:rPr>
          <w:rFonts w:ascii="Times New Roman;serif" w:hAnsi="Times New Roman;serif"/>
          <w:i/>
          <w:color w:val="000000"/>
          <w:sz w:val="28"/>
          <w:u w:val="single"/>
        </w:rPr>
        <w:t>Практика:</w:t>
      </w:r>
      <w:r>
        <w:rPr>
          <w:color w:val="000000"/>
        </w:rPr>
        <w:t xml:space="preserve"> </w:t>
      </w:r>
      <w:r>
        <w:rPr>
          <w:rFonts w:ascii="Times New Roman;serif" w:hAnsi="Times New Roman;serif"/>
          <w:color w:val="000000"/>
          <w:sz w:val="28"/>
        </w:rPr>
        <w:t>Проведение внутри школьных соревнований, товарищеских матчей. Участие в районных и городских соревнованиях.</w:t>
      </w:r>
    </w:p>
    <w:p w:rsidR="00474C69" w:rsidRDefault="000D1AB0">
      <w:pPr>
        <w:pStyle w:val="a6"/>
        <w:spacing w:after="283" w:line="240" w:lineRule="auto"/>
        <w:ind w:left="680" w:hanging="340"/>
        <w:rPr>
          <w:rFonts w:ascii="Times New Roman;serif" w:hAnsi="Times New Roman;serif"/>
          <w:b/>
          <w:color w:val="000000"/>
          <w:sz w:val="28"/>
        </w:rPr>
      </w:pPr>
      <w:r>
        <w:rPr>
          <w:rFonts w:ascii="Times New Roman;serif" w:hAnsi="Times New Roman;serif"/>
          <w:b/>
          <w:color w:val="000000"/>
          <w:sz w:val="28"/>
        </w:rPr>
        <w:t xml:space="preserve">Тема 8: Итоговое занятие. </w:t>
      </w:r>
    </w:p>
    <w:p w:rsidR="00474C69" w:rsidRDefault="000D1AB0">
      <w:pPr>
        <w:pStyle w:val="a6"/>
        <w:spacing w:after="283" w:line="240" w:lineRule="auto"/>
        <w:ind w:left="680" w:hanging="340"/>
      </w:pPr>
      <w:r>
        <w:rPr>
          <w:rFonts w:ascii="Times New Roman;serif" w:hAnsi="Times New Roman;serif"/>
          <w:i/>
          <w:color w:val="000000"/>
          <w:sz w:val="28"/>
          <w:u w:val="single"/>
        </w:rPr>
        <w:t>Теория:</w:t>
      </w:r>
      <w:r>
        <w:rPr>
          <w:color w:val="000000"/>
        </w:rPr>
        <w:t xml:space="preserve"> </w:t>
      </w:r>
      <w:r>
        <w:rPr>
          <w:rFonts w:ascii="Times New Roman;serif" w:hAnsi="Times New Roman;serif"/>
          <w:color w:val="000000"/>
          <w:sz w:val="28"/>
        </w:rPr>
        <w:t xml:space="preserve">Знание правил игры в волейбол. </w:t>
      </w:r>
    </w:p>
    <w:p w:rsidR="00474C69" w:rsidRDefault="000D1AB0">
      <w:pPr>
        <w:pStyle w:val="a6"/>
        <w:spacing w:after="283" w:line="240" w:lineRule="auto"/>
        <w:ind w:left="680" w:hanging="340"/>
        <w:jc w:val="both"/>
      </w:pPr>
      <w:r>
        <w:rPr>
          <w:rFonts w:ascii="Times New Roman;serif" w:hAnsi="Times New Roman;serif"/>
          <w:i/>
          <w:color w:val="000000"/>
          <w:sz w:val="28"/>
          <w:u w:val="single"/>
        </w:rPr>
        <w:t>Практик</w:t>
      </w:r>
      <w:r>
        <w:rPr>
          <w:rFonts w:ascii="Times New Roman;serif" w:hAnsi="Times New Roman;serif"/>
          <w:i/>
          <w:color w:val="000000"/>
          <w:sz w:val="28"/>
          <w:u w:val="single"/>
        </w:rPr>
        <w:t>а: </w:t>
      </w:r>
      <w:r>
        <w:rPr>
          <w:rFonts w:ascii="Times New Roman;serif" w:hAnsi="Times New Roman;serif"/>
          <w:color w:val="000000"/>
          <w:sz w:val="28"/>
        </w:rPr>
        <w:t xml:space="preserve">Сдача контрольных нормативов по ОФП. Прыжок в длину, прыжок в высоту, метание набивного мяча. Сдача контрольных нормативов по основам технической подготовки в волейболе. Подача мяча верхняя и нижняя, передача верхняя и нижняя, передача мяча в парах без </w:t>
      </w:r>
      <w:r>
        <w:rPr>
          <w:rFonts w:ascii="Times New Roman;serif" w:hAnsi="Times New Roman;serif"/>
          <w:color w:val="000000"/>
          <w:sz w:val="28"/>
        </w:rPr>
        <w:t>потерь.</w:t>
      </w:r>
    </w:p>
    <w:p w:rsidR="00474C69" w:rsidRDefault="00474C69">
      <w:pPr>
        <w:pStyle w:val="a6"/>
        <w:spacing w:after="283" w:line="240" w:lineRule="auto"/>
        <w:ind w:left="680" w:hanging="340"/>
        <w:jc w:val="center"/>
        <w:rPr>
          <w:rFonts w:ascii="Times New Roman;serif" w:hAnsi="Times New Roman;serif"/>
          <w:color w:val="000000"/>
          <w:sz w:val="28"/>
        </w:rPr>
      </w:pPr>
    </w:p>
    <w:p w:rsidR="00474C69" w:rsidRDefault="000D1AB0">
      <w:pPr>
        <w:pStyle w:val="a6"/>
        <w:spacing w:after="283" w:line="240" w:lineRule="auto"/>
        <w:ind w:left="680" w:hanging="340"/>
        <w:contextualSpacing/>
        <w:jc w:val="center"/>
        <w:rPr>
          <w:b/>
          <w:bCs/>
        </w:rPr>
      </w:pPr>
      <w:r>
        <w:rPr>
          <w:rFonts w:ascii="Times New Roman;serif" w:hAnsi="Times New Roman;serif"/>
          <w:b/>
          <w:bCs/>
          <w:color w:val="000000"/>
          <w:sz w:val="28"/>
        </w:rPr>
        <w:t>Список литературы</w:t>
      </w:r>
    </w:p>
    <w:p w:rsidR="00474C69" w:rsidRDefault="000D1AB0">
      <w:pPr>
        <w:pStyle w:val="a6"/>
        <w:spacing w:after="283" w:line="240" w:lineRule="auto"/>
        <w:ind w:left="680" w:hanging="340"/>
        <w:contextualSpacing/>
        <w:jc w:val="both"/>
      </w:pPr>
      <w:r>
        <w:rPr>
          <w:rFonts w:ascii="Times New Roman;serif" w:hAnsi="Times New Roman;serif"/>
          <w:color w:val="000000"/>
          <w:sz w:val="28"/>
        </w:rPr>
        <w:t>1.Внеурочная деятельность учащихся. Волейбол: пособие для учителей и</w:t>
      </w:r>
    </w:p>
    <w:p w:rsidR="00474C69" w:rsidRDefault="000D1AB0">
      <w:pPr>
        <w:pStyle w:val="a6"/>
        <w:spacing w:after="283" w:line="240" w:lineRule="auto"/>
        <w:ind w:left="680" w:hanging="340"/>
        <w:contextualSpacing/>
        <w:jc w:val="both"/>
      </w:pPr>
      <w:r>
        <w:rPr>
          <w:rFonts w:ascii="Times New Roman;serif" w:hAnsi="Times New Roman;serif"/>
          <w:color w:val="000000"/>
          <w:sz w:val="28"/>
        </w:rPr>
        <w:t>методистов/</w:t>
      </w:r>
      <w:proofErr w:type="spellStart"/>
      <w:r>
        <w:rPr>
          <w:rFonts w:ascii="Times New Roman;serif" w:hAnsi="Times New Roman;serif"/>
          <w:color w:val="000000"/>
          <w:sz w:val="28"/>
        </w:rPr>
        <w:t>Г.А.Колодиницкий</w:t>
      </w:r>
      <w:proofErr w:type="spellEnd"/>
      <w:r>
        <w:rPr>
          <w:rFonts w:ascii="Times New Roman;serif" w:hAnsi="Times New Roman;serif"/>
          <w:color w:val="000000"/>
          <w:sz w:val="28"/>
        </w:rPr>
        <w:t>, В.С. Кузнецов, М.В. Маслов.- М.: Просвещение, 2011.-77с.</w:t>
      </w:r>
      <w:proofErr w:type="gramStart"/>
      <w:r>
        <w:rPr>
          <w:rFonts w:ascii="Times New Roman;serif" w:hAnsi="Times New Roman;serif"/>
          <w:color w:val="000000"/>
          <w:sz w:val="28"/>
        </w:rPr>
        <w:t>:и</w:t>
      </w:r>
      <w:proofErr w:type="gramEnd"/>
      <w:r>
        <w:rPr>
          <w:rFonts w:ascii="Times New Roman;serif" w:hAnsi="Times New Roman;serif"/>
          <w:color w:val="000000"/>
          <w:sz w:val="28"/>
        </w:rPr>
        <w:t>л.-(Работаем по новым стандартам).</w:t>
      </w:r>
    </w:p>
    <w:p w:rsidR="00474C69" w:rsidRDefault="000D1AB0">
      <w:pPr>
        <w:pStyle w:val="a6"/>
        <w:spacing w:after="283" w:line="240" w:lineRule="auto"/>
        <w:ind w:left="680" w:hanging="340"/>
        <w:contextualSpacing/>
        <w:jc w:val="both"/>
      </w:pPr>
      <w:r>
        <w:rPr>
          <w:rFonts w:ascii="Times New Roman;serif" w:hAnsi="Times New Roman;serif"/>
          <w:color w:val="000000"/>
          <w:sz w:val="28"/>
        </w:rPr>
        <w:t>2.Волейбол в школе. Пособие для учител</w:t>
      </w:r>
      <w:r>
        <w:rPr>
          <w:rFonts w:ascii="Times New Roman;serif" w:hAnsi="Times New Roman;serif"/>
          <w:color w:val="000000"/>
          <w:sz w:val="28"/>
        </w:rPr>
        <w:t>я. М., «Просвещение», 12006. 111с</w:t>
      </w:r>
      <w:proofErr w:type="gramStart"/>
      <w:r>
        <w:rPr>
          <w:rFonts w:ascii="Times New Roman;serif" w:hAnsi="Times New Roman;serif"/>
          <w:color w:val="000000"/>
          <w:sz w:val="28"/>
        </w:rPr>
        <w:t>.а</w:t>
      </w:r>
      <w:proofErr w:type="gramEnd"/>
      <w:r>
        <w:rPr>
          <w:rFonts w:ascii="Times New Roman;serif" w:hAnsi="Times New Roman;serif"/>
          <w:color w:val="000000"/>
          <w:sz w:val="28"/>
        </w:rPr>
        <w:t>вт.:В.А. Голомазов, В.Д. Ковалев, А.Г. Мельников.</w:t>
      </w:r>
    </w:p>
    <w:p w:rsidR="00474C69" w:rsidRDefault="000D1AB0">
      <w:pPr>
        <w:pStyle w:val="a6"/>
        <w:spacing w:after="283" w:line="240" w:lineRule="auto"/>
        <w:ind w:left="680" w:hanging="340"/>
        <w:contextualSpacing/>
        <w:jc w:val="both"/>
      </w:pPr>
      <w:r>
        <w:rPr>
          <w:rFonts w:ascii="Times New Roman;serif" w:hAnsi="Times New Roman;serif"/>
          <w:color w:val="000000"/>
          <w:sz w:val="28"/>
        </w:rPr>
        <w:t>3.Волейбол: Примерная программа спортивной подготовки для  детско-</w:t>
      </w:r>
    </w:p>
    <w:p w:rsidR="00474C69" w:rsidRDefault="000D1AB0">
      <w:pPr>
        <w:pStyle w:val="a6"/>
        <w:spacing w:after="283" w:line="240" w:lineRule="auto"/>
        <w:ind w:left="680" w:hanging="340"/>
        <w:contextualSpacing/>
        <w:jc w:val="both"/>
      </w:pPr>
      <w:r>
        <w:rPr>
          <w:rFonts w:ascii="Times New Roman;serif" w:hAnsi="Times New Roman;serif"/>
          <w:color w:val="000000"/>
          <w:sz w:val="28"/>
        </w:rPr>
        <w:t>юношеских спортивных школ, специализированных детско-юношеских школ олимпийского резерва (этапы: спортив</w:t>
      </w:r>
      <w:r>
        <w:rPr>
          <w:rFonts w:ascii="Times New Roman;serif" w:hAnsi="Times New Roman;serif"/>
          <w:color w:val="000000"/>
          <w:sz w:val="28"/>
        </w:rPr>
        <w:t>но-оздоровительный, начальной подготовки, учебно-тренировочный) [Текст].- М.: Советский спорт. 2014.-112с.</w:t>
      </w:r>
    </w:p>
    <w:p w:rsidR="00474C69" w:rsidRDefault="000D1AB0">
      <w:pPr>
        <w:pStyle w:val="a6"/>
        <w:spacing w:after="283" w:line="240" w:lineRule="auto"/>
        <w:ind w:left="680" w:hanging="340"/>
        <w:contextualSpacing/>
        <w:jc w:val="both"/>
      </w:pPr>
      <w:r>
        <w:rPr>
          <w:rFonts w:ascii="Times New Roman;serif" w:hAnsi="Times New Roman;serif"/>
          <w:color w:val="000000"/>
          <w:sz w:val="28"/>
        </w:rPr>
        <w:t xml:space="preserve">4.Примерная программа спортивной подготовки для </w:t>
      </w:r>
      <w:proofErr w:type="gramStart"/>
      <w:r>
        <w:rPr>
          <w:rFonts w:ascii="Times New Roman;serif" w:hAnsi="Times New Roman;serif"/>
          <w:color w:val="000000"/>
          <w:sz w:val="28"/>
        </w:rPr>
        <w:t>детско-юношеских</w:t>
      </w:r>
      <w:proofErr w:type="gramEnd"/>
    </w:p>
    <w:p w:rsidR="00474C69" w:rsidRDefault="000D1AB0">
      <w:pPr>
        <w:pStyle w:val="a6"/>
        <w:spacing w:after="283" w:line="240" w:lineRule="auto"/>
        <w:ind w:left="680" w:hanging="340"/>
        <w:contextualSpacing/>
        <w:jc w:val="both"/>
      </w:pPr>
      <w:r>
        <w:rPr>
          <w:rFonts w:ascii="Times New Roman;serif" w:hAnsi="Times New Roman;serif"/>
          <w:color w:val="000000"/>
          <w:sz w:val="28"/>
        </w:rPr>
        <w:t>спортивных школ, специализированных детско-юношеских школ олимпийского резерва (этап</w:t>
      </w:r>
      <w:r>
        <w:rPr>
          <w:rFonts w:ascii="Times New Roman;serif" w:hAnsi="Times New Roman;serif"/>
          <w:color w:val="000000"/>
          <w:sz w:val="28"/>
        </w:rPr>
        <w:t xml:space="preserve">ы: спортивно-оздоровительный, начальной подготовки, учебно-тренировочный). - </w:t>
      </w:r>
      <w:proofErr w:type="spellStart"/>
      <w:r>
        <w:rPr>
          <w:rFonts w:ascii="Times New Roman;serif" w:hAnsi="Times New Roman;serif"/>
          <w:color w:val="000000"/>
          <w:sz w:val="28"/>
        </w:rPr>
        <w:t>М.:Советский</w:t>
      </w:r>
      <w:proofErr w:type="spellEnd"/>
      <w:r>
        <w:rPr>
          <w:rFonts w:ascii="Times New Roman;serif" w:hAnsi="Times New Roman;serif"/>
          <w:color w:val="000000"/>
          <w:sz w:val="28"/>
        </w:rPr>
        <w:t xml:space="preserve"> спорт, 2015. - 112 с.</w:t>
      </w:r>
    </w:p>
    <w:p w:rsidR="00474C69" w:rsidRDefault="000D1AB0">
      <w:pPr>
        <w:pStyle w:val="a6"/>
        <w:spacing w:after="283" w:line="240" w:lineRule="auto"/>
        <w:ind w:left="680" w:hanging="340"/>
        <w:contextualSpacing/>
        <w:jc w:val="both"/>
      </w:pPr>
      <w:r>
        <w:rPr>
          <w:rFonts w:ascii="Times New Roman;serif" w:hAnsi="Times New Roman;serif"/>
          <w:color w:val="000000"/>
          <w:sz w:val="28"/>
        </w:rPr>
        <w:t>5.Примерные программы по учебным предметам. П76 Физическая культура. 10-11 классы: проект.- 3-е изд.- М.: Просвещение, 2016.-61с</w:t>
      </w:r>
      <w:proofErr w:type="gramStart"/>
      <w:r>
        <w:rPr>
          <w:rFonts w:ascii="Times New Roman;serif" w:hAnsi="Times New Roman;serif"/>
          <w:color w:val="000000"/>
          <w:sz w:val="28"/>
        </w:rPr>
        <w:t>.-</w:t>
      </w:r>
      <w:proofErr w:type="gramEnd"/>
      <w:r>
        <w:rPr>
          <w:rFonts w:ascii="Times New Roman;serif" w:hAnsi="Times New Roman;serif"/>
          <w:color w:val="000000"/>
          <w:sz w:val="28"/>
        </w:rPr>
        <w:t>(Стандарты вто</w:t>
      </w:r>
      <w:r>
        <w:rPr>
          <w:rFonts w:ascii="Times New Roman;serif" w:hAnsi="Times New Roman;serif"/>
          <w:color w:val="000000"/>
          <w:sz w:val="28"/>
        </w:rPr>
        <w:t>рого поколения).</w:t>
      </w:r>
    </w:p>
    <w:p w:rsidR="00474C69" w:rsidRDefault="000D1AB0">
      <w:pPr>
        <w:pStyle w:val="a6"/>
        <w:spacing w:after="283" w:line="240" w:lineRule="auto"/>
        <w:ind w:left="680" w:hanging="340"/>
        <w:contextualSpacing/>
        <w:jc w:val="both"/>
      </w:pPr>
      <w:r>
        <w:rPr>
          <w:rFonts w:ascii="Times New Roman;serif" w:hAnsi="Times New Roman;serif"/>
          <w:color w:val="000000"/>
          <w:sz w:val="28"/>
        </w:rPr>
        <w:t>6.Справочник учителя физической культуры/авт.-сост. П.А. Киселев, С.Б.</w:t>
      </w:r>
    </w:p>
    <w:p w:rsidR="00474C69" w:rsidRDefault="000D1AB0">
      <w:pPr>
        <w:pStyle w:val="a6"/>
        <w:spacing w:after="283" w:line="240" w:lineRule="auto"/>
        <w:ind w:left="680" w:hanging="340"/>
        <w:contextualSpacing/>
        <w:jc w:val="both"/>
      </w:pPr>
      <w:proofErr w:type="spellStart"/>
      <w:r>
        <w:rPr>
          <w:rFonts w:ascii="Times New Roman;serif" w:hAnsi="Times New Roman;serif"/>
          <w:color w:val="000000"/>
          <w:sz w:val="28"/>
        </w:rPr>
        <w:t>Кисилева</w:t>
      </w:r>
      <w:proofErr w:type="spellEnd"/>
      <w:r>
        <w:rPr>
          <w:rFonts w:ascii="Times New Roman;serif" w:hAnsi="Times New Roman;serif"/>
          <w:color w:val="000000"/>
          <w:sz w:val="28"/>
        </w:rPr>
        <w:t>.- Волгоград</w:t>
      </w:r>
      <w:proofErr w:type="gramStart"/>
      <w:r>
        <w:rPr>
          <w:rFonts w:ascii="Times New Roman;serif" w:hAnsi="Times New Roman;serif"/>
          <w:color w:val="000000"/>
          <w:sz w:val="28"/>
        </w:rPr>
        <w:t xml:space="preserve">: : </w:t>
      </w:r>
      <w:proofErr w:type="gramEnd"/>
      <w:r>
        <w:rPr>
          <w:rFonts w:ascii="Times New Roman;serif" w:hAnsi="Times New Roman;serif"/>
          <w:color w:val="000000"/>
          <w:sz w:val="28"/>
        </w:rPr>
        <w:t>Учитель, 2011.- 251с.</w:t>
      </w:r>
    </w:p>
    <w:p w:rsidR="00474C69" w:rsidRDefault="000D1AB0">
      <w:pPr>
        <w:pStyle w:val="a6"/>
        <w:spacing w:after="283" w:line="240" w:lineRule="auto"/>
        <w:ind w:left="680" w:hanging="340"/>
        <w:contextualSpacing/>
        <w:jc w:val="both"/>
      </w:pPr>
      <w:r>
        <w:rPr>
          <w:rFonts w:ascii="Times New Roman;serif" w:hAnsi="Times New Roman;serif"/>
          <w:color w:val="000000"/>
          <w:sz w:val="28"/>
        </w:rPr>
        <w:t>7.Фурманов А.Г., Болдырев Д.М. Волейбол.- М.: Физическая культура и спорт,2003.-144с.</w:t>
      </w:r>
    </w:p>
    <w:p w:rsidR="00474C69" w:rsidRDefault="000D1AB0">
      <w:pPr>
        <w:pStyle w:val="a6"/>
        <w:spacing w:after="283" w:line="240" w:lineRule="auto"/>
        <w:ind w:left="680" w:hanging="340"/>
        <w:contextualSpacing/>
        <w:jc w:val="both"/>
      </w:pPr>
      <w:r>
        <w:rPr>
          <w:rFonts w:ascii="Times New Roman;serif" w:hAnsi="Times New Roman;serif"/>
          <w:color w:val="000000"/>
          <w:sz w:val="28"/>
        </w:rPr>
        <w:t>8.Холодов Ж.К., Кузнецов В.С. теория</w:t>
      </w:r>
      <w:r>
        <w:rPr>
          <w:rFonts w:ascii="Times New Roman;serif" w:hAnsi="Times New Roman;serif"/>
          <w:color w:val="000000"/>
          <w:sz w:val="28"/>
        </w:rPr>
        <w:t xml:space="preserve"> и методика физического воспитания и спорта: Учеб. Пособие для студ. </w:t>
      </w:r>
      <w:proofErr w:type="spellStart"/>
      <w:r>
        <w:rPr>
          <w:rFonts w:ascii="Times New Roman;serif" w:hAnsi="Times New Roman;serif"/>
          <w:color w:val="000000"/>
          <w:sz w:val="28"/>
        </w:rPr>
        <w:t>Высш</w:t>
      </w:r>
      <w:proofErr w:type="spellEnd"/>
      <w:r>
        <w:rPr>
          <w:rFonts w:ascii="Times New Roman;serif" w:hAnsi="Times New Roman;serif"/>
          <w:color w:val="000000"/>
          <w:sz w:val="28"/>
        </w:rPr>
        <w:t xml:space="preserve">. Учеб. Заведений.- 2-е изд., </w:t>
      </w:r>
      <w:proofErr w:type="spellStart"/>
      <w:r>
        <w:rPr>
          <w:rFonts w:ascii="Times New Roman;serif" w:hAnsi="Times New Roman;serif"/>
          <w:color w:val="000000"/>
          <w:sz w:val="28"/>
        </w:rPr>
        <w:t>испр</w:t>
      </w:r>
      <w:proofErr w:type="spellEnd"/>
      <w:r>
        <w:rPr>
          <w:rFonts w:ascii="Times New Roman;serif" w:hAnsi="Times New Roman;serif"/>
          <w:color w:val="000000"/>
          <w:sz w:val="28"/>
        </w:rPr>
        <w:t xml:space="preserve">. И доп.- </w:t>
      </w:r>
      <w:proofErr w:type="spellStart"/>
      <w:r>
        <w:rPr>
          <w:rFonts w:ascii="Times New Roman;serif" w:hAnsi="Times New Roman;serif"/>
          <w:color w:val="000000"/>
          <w:sz w:val="28"/>
        </w:rPr>
        <w:t>М.:Издательский</w:t>
      </w:r>
      <w:proofErr w:type="spellEnd"/>
      <w:r>
        <w:rPr>
          <w:rFonts w:ascii="Times New Roman;serif" w:hAnsi="Times New Roman;serif"/>
          <w:color w:val="000000"/>
          <w:sz w:val="28"/>
        </w:rPr>
        <w:t xml:space="preserve"> центр «Академия», 2010.-480 с.</w:t>
      </w:r>
    </w:p>
    <w:p w:rsidR="00474C69" w:rsidRDefault="00474C69">
      <w:pPr>
        <w:pStyle w:val="a6"/>
        <w:spacing w:after="283" w:line="240" w:lineRule="auto"/>
        <w:ind w:left="680" w:hanging="340"/>
        <w:contextualSpacing/>
      </w:pPr>
    </w:p>
    <w:p w:rsidR="00474C69" w:rsidRDefault="00474C69">
      <w:pPr>
        <w:sectPr w:rsidR="00474C69">
          <w:type w:val="continuous"/>
          <w:pgSz w:w="11906" w:h="16838"/>
          <w:pgMar w:top="1134" w:right="560" w:bottom="1134" w:left="1701" w:header="0" w:footer="0" w:gutter="0"/>
          <w:cols w:space="720"/>
          <w:formProt w:val="0"/>
          <w:docGrid w:linePitch="360" w:charSpace="-2049"/>
        </w:sectPr>
      </w:pPr>
    </w:p>
    <w:p w:rsidR="00474C69" w:rsidRDefault="00474C69">
      <w:pPr>
        <w:pStyle w:val="a6"/>
        <w:spacing w:after="283" w:line="240" w:lineRule="auto"/>
        <w:ind w:left="680" w:hanging="340"/>
      </w:pPr>
    </w:p>
    <w:p w:rsidR="00474C69" w:rsidRDefault="00474C69">
      <w:pPr>
        <w:pStyle w:val="a6"/>
        <w:spacing w:after="283" w:line="240" w:lineRule="auto"/>
        <w:ind w:left="680" w:hanging="340"/>
      </w:pPr>
    </w:p>
    <w:p w:rsidR="00474C69" w:rsidRDefault="00474C69">
      <w:pPr>
        <w:pStyle w:val="a6"/>
        <w:spacing w:after="283" w:line="240" w:lineRule="auto"/>
        <w:ind w:left="680" w:hanging="340"/>
      </w:pPr>
    </w:p>
    <w:p w:rsidR="00474C69" w:rsidRDefault="00474C69">
      <w:pPr>
        <w:pStyle w:val="a6"/>
      </w:pPr>
    </w:p>
    <w:p w:rsidR="00474C69" w:rsidRDefault="00474C69">
      <w:pPr>
        <w:pStyle w:val="a6"/>
      </w:pPr>
    </w:p>
    <w:p w:rsidR="00474C69" w:rsidRDefault="00474C69">
      <w:pPr>
        <w:pStyle w:val="a6"/>
      </w:pPr>
    </w:p>
    <w:p w:rsidR="00474C69" w:rsidRDefault="00474C69">
      <w:pPr>
        <w:spacing w:after="0" w:line="240" w:lineRule="auto"/>
        <w:jc w:val="center"/>
      </w:pPr>
    </w:p>
    <w:sectPr w:rsidR="00474C69">
      <w:type w:val="continuous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ibetan Machine Uni">
    <w:altName w:val="Times New Roman"/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27E4F"/>
    <w:multiLevelType w:val="multilevel"/>
    <w:tmpl w:val="CD8E5B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1DED3829"/>
    <w:multiLevelType w:val="multilevel"/>
    <w:tmpl w:val="930C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05A662A"/>
    <w:multiLevelType w:val="multilevel"/>
    <w:tmpl w:val="3D6CEA9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221066BF"/>
    <w:multiLevelType w:val="multilevel"/>
    <w:tmpl w:val="DB005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36B2E22"/>
    <w:multiLevelType w:val="multilevel"/>
    <w:tmpl w:val="F082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B913F82"/>
    <w:multiLevelType w:val="multilevel"/>
    <w:tmpl w:val="283C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4BBB0C8B"/>
    <w:multiLevelType w:val="multilevel"/>
    <w:tmpl w:val="B9A21DE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29E3747"/>
    <w:multiLevelType w:val="multilevel"/>
    <w:tmpl w:val="E0908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34520BB"/>
    <w:multiLevelType w:val="multilevel"/>
    <w:tmpl w:val="B8288B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9">
    <w:nsid w:val="676E345A"/>
    <w:multiLevelType w:val="multilevel"/>
    <w:tmpl w:val="622230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F1B3405"/>
    <w:multiLevelType w:val="multilevel"/>
    <w:tmpl w:val="C694A89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69"/>
    <w:rsid w:val="000D1AB0"/>
    <w:rsid w:val="0047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a4">
    <w:name w:val="Символ нумерации"/>
    <w:qFormat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rFonts w:ascii="Times New Roman" w:hAnsi="Times New Roman" w:cs="Symbol"/>
      <w:sz w:val="28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Times New Roman" w:hAnsi="Times New Roman" w:cs="Wingdings"/>
      <w:sz w:val="28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imes New Roman" w:hAnsi="Times New Roman" w:cs="Wingdings"/>
      <w:sz w:val="28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Times New Roman" w:hAnsi="Times New Roman" w:cs="OpenSymbol"/>
      <w:b/>
      <w:sz w:val="28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Times New Roman" w:hAnsi="Times New Roman" w:cs="OpenSymbol"/>
      <w:b/>
      <w:sz w:val="28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ascii="Times New Roman" w:hAnsi="Times New Roman" w:cs="OpenSymbol"/>
      <w:b/>
      <w:sz w:val="28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F76805"/>
    <w:pPr>
      <w:ind w:left="720"/>
      <w:contextualSpacing/>
    </w:pPr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</w:style>
  <w:style w:type="table" w:styleId="ad">
    <w:name w:val="Table Grid"/>
    <w:basedOn w:val="a2"/>
    <w:uiPriority w:val="59"/>
    <w:rsid w:val="00C645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a4">
    <w:name w:val="Символ нумерации"/>
    <w:qFormat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rFonts w:ascii="Times New Roman" w:hAnsi="Times New Roman" w:cs="Symbol"/>
      <w:sz w:val="28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Times New Roman" w:hAnsi="Times New Roman" w:cs="Wingdings"/>
      <w:sz w:val="28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imes New Roman" w:hAnsi="Times New Roman" w:cs="Wingdings"/>
      <w:sz w:val="28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Times New Roman" w:hAnsi="Times New Roman" w:cs="OpenSymbol"/>
      <w:b/>
      <w:sz w:val="28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Times New Roman" w:hAnsi="Times New Roman" w:cs="OpenSymbol"/>
      <w:b/>
      <w:sz w:val="28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ascii="Times New Roman" w:hAnsi="Times New Roman" w:cs="OpenSymbol"/>
      <w:b/>
      <w:sz w:val="28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F76805"/>
    <w:pPr>
      <w:ind w:left="720"/>
      <w:contextualSpacing/>
    </w:pPr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</w:style>
  <w:style w:type="table" w:styleId="ad">
    <w:name w:val="Table Grid"/>
    <w:basedOn w:val="a2"/>
    <w:uiPriority w:val="59"/>
    <w:rsid w:val="00C645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User</cp:lastModifiedBy>
  <cp:revision>2</cp:revision>
  <dcterms:created xsi:type="dcterms:W3CDTF">2018-11-08T10:47:00Z</dcterms:created>
  <dcterms:modified xsi:type="dcterms:W3CDTF">2018-11-08T10:47:00Z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