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7F" w:rsidRPr="00CD7D88" w:rsidRDefault="00C53DA7" w:rsidP="006C6C7F">
      <w:pPr>
        <w:jc w:val="center"/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32"/>
        </w:rPr>
        <w:t>Рабочая программа дисциплины по выбору (элективного курса)</w:t>
      </w:r>
      <w:r w:rsidR="006C6C7F" w:rsidRPr="00CD7D88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br/>
      </w:r>
      <w:r w:rsidR="006C6C7F" w:rsidRPr="00CD7D88">
        <w:rPr>
          <w:rFonts w:ascii="Times New Roman" w:hAnsi="Times New Roman" w:cs="Times New Roman"/>
          <w:sz w:val="28"/>
          <w:szCs w:val="32"/>
        </w:rPr>
        <w:t>«Основы медицинских знаний»</w:t>
      </w:r>
    </w:p>
    <w:p w:rsidR="006C6C7F" w:rsidRPr="00CD7D88" w:rsidRDefault="006C6C7F" w:rsidP="006C6C7F">
      <w:pPr>
        <w:jc w:val="center"/>
        <w:rPr>
          <w:rFonts w:ascii="Times New Roman" w:hAnsi="Times New Roman" w:cs="Times New Roman"/>
          <w:sz w:val="28"/>
          <w:szCs w:val="32"/>
        </w:rPr>
      </w:pPr>
      <w:r w:rsidRPr="00CD7D88">
        <w:rPr>
          <w:rFonts w:ascii="Times New Roman" w:hAnsi="Times New Roman" w:cs="Times New Roman"/>
          <w:sz w:val="28"/>
          <w:szCs w:val="32"/>
        </w:rPr>
        <w:t>201</w:t>
      </w:r>
      <w:r w:rsidR="00F94EF8" w:rsidRPr="00CD7D88">
        <w:rPr>
          <w:rFonts w:ascii="Times New Roman" w:hAnsi="Times New Roman" w:cs="Times New Roman"/>
          <w:sz w:val="28"/>
          <w:szCs w:val="32"/>
        </w:rPr>
        <w:t>8</w:t>
      </w:r>
      <w:r w:rsidRPr="00CD7D88">
        <w:rPr>
          <w:rFonts w:ascii="Times New Roman" w:hAnsi="Times New Roman" w:cs="Times New Roman"/>
          <w:sz w:val="28"/>
          <w:szCs w:val="32"/>
        </w:rPr>
        <w:t>/201</w:t>
      </w:r>
      <w:r w:rsidR="00F94EF8" w:rsidRPr="00CD7D88">
        <w:rPr>
          <w:rFonts w:ascii="Times New Roman" w:hAnsi="Times New Roman" w:cs="Times New Roman"/>
          <w:sz w:val="28"/>
          <w:szCs w:val="32"/>
        </w:rPr>
        <w:t>9</w:t>
      </w:r>
      <w:r w:rsidRPr="00CD7D88">
        <w:rPr>
          <w:rFonts w:ascii="Times New Roman" w:hAnsi="Times New Roman" w:cs="Times New Roman"/>
          <w:sz w:val="28"/>
          <w:szCs w:val="32"/>
        </w:rPr>
        <w:t xml:space="preserve"> учебный год</w:t>
      </w:r>
    </w:p>
    <w:p w:rsidR="008C6C10" w:rsidRPr="008C6C10" w:rsidRDefault="008C6C10" w:rsidP="008C6C10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C6C10">
        <w:rPr>
          <w:rFonts w:ascii="Times New Roman" w:hAnsi="Times New Roman" w:cs="Times New Roman"/>
          <w:b/>
          <w:sz w:val="24"/>
          <w:szCs w:val="24"/>
        </w:rPr>
        <w:t>Цель реализации программы</w:t>
      </w:r>
    </w:p>
    <w:p w:rsidR="008C6C10" w:rsidRDefault="008C6C10" w:rsidP="008C6C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учебный курс направлен на повышение бытовой медицинской грамотности и ознакомление слушателей с современными представлениями о факторах риска и механизмах развития социально значимых заболеваний. Курс содержит элементы профориентации в сфере медицины.</w:t>
      </w:r>
    </w:p>
    <w:p w:rsidR="008C6C10" w:rsidRDefault="008C6C10" w:rsidP="008C6C10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C6C10">
        <w:rPr>
          <w:rFonts w:ascii="Times New Roman" w:hAnsi="Times New Roman" w:cs="Times New Roman"/>
          <w:b/>
          <w:sz w:val="24"/>
          <w:szCs w:val="24"/>
        </w:rPr>
        <w:t>Формализованные результаты обучения</w:t>
      </w:r>
    </w:p>
    <w:p w:rsidR="008C6C10" w:rsidRPr="008C6C10" w:rsidRDefault="008C6C10" w:rsidP="008C6C10">
      <w:pPr>
        <w:jc w:val="both"/>
        <w:rPr>
          <w:rFonts w:ascii="Times New Roman" w:hAnsi="Times New Roman" w:cs="Times New Roman"/>
          <w:sz w:val="24"/>
          <w:szCs w:val="24"/>
        </w:rPr>
      </w:pPr>
      <w:r w:rsidRPr="008C6C10">
        <w:rPr>
          <w:rFonts w:ascii="Times New Roman" w:hAnsi="Times New Roman" w:cs="Times New Roman"/>
          <w:sz w:val="24"/>
          <w:szCs w:val="24"/>
        </w:rPr>
        <w:t>В результате обучения у слушателей формируется научное мировоззрение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6C10">
        <w:rPr>
          <w:rFonts w:ascii="Times New Roman" w:hAnsi="Times New Roman" w:cs="Times New Roman"/>
          <w:sz w:val="24"/>
          <w:szCs w:val="24"/>
        </w:rPr>
        <w:t xml:space="preserve"> биологическая компетентность, что позволяет </w:t>
      </w:r>
      <w:r w:rsidRPr="00306819">
        <w:rPr>
          <w:rFonts w:ascii="Times New Roman" w:hAnsi="Times New Roman" w:cs="Times New Roman"/>
          <w:b/>
          <w:sz w:val="24"/>
          <w:szCs w:val="24"/>
        </w:rPr>
        <w:t>овладеть разнообразными видами учебной деятельности</w:t>
      </w:r>
      <w:r w:rsidRPr="008C6C10">
        <w:rPr>
          <w:rFonts w:ascii="Times New Roman" w:hAnsi="Times New Roman" w:cs="Times New Roman"/>
          <w:sz w:val="24"/>
          <w:szCs w:val="24"/>
        </w:rPr>
        <w:t>:</w:t>
      </w:r>
    </w:p>
    <w:p w:rsidR="008C6C10" w:rsidRPr="008C6C10" w:rsidRDefault="008C6C10" w:rsidP="008C6C10">
      <w:pPr>
        <w:jc w:val="both"/>
        <w:rPr>
          <w:rFonts w:ascii="Times New Roman" w:hAnsi="Times New Roman" w:cs="Times New Roman"/>
          <w:sz w:val="24"/>
          <w:szCs w:val="24"/>
        </w:rPr>
      </w:pPr>
      <w:r w:rsidRPr="008C6C10">
        <w:rPr>
          <w:rFonts w:ascii="Times New Roman" w:hAnsi="Times New Roman" w:cs="Times New Roman"/>
          <w:sz w:val="24"/>
          <w:szCs w:val="24"/>
        </w:rPr>
        <w:t xml:space="preserve">– знание гигиенических норм и правил здорового образа жизни, экологических основ охраны </w:t>
      </w:r>
      <w:r w:rsidR="00306819">
        <w:rPr>
          <w:rFonts w:ascii="Times New Roman" w:hAnsi="Times New Roman" w:cs="Times New Roman"/>
          <w:sz w:val="24"/>
          <w:szCs w:val="24"/>
        </w:rPr>
        <w:t>здоровья</w:t>
      </w:r>
      <w:r w:rsidRPr="008C6C10">
        <w:rPr>
          <w:rFonts w:ascii="Times New Roman" w:hAnsi="Times New Roman" w:cs="Times New Roman"/>
          <w:sz w:val="24"/>
          <w:szCs w:val="24"/>
        </w:rPr>
        <w:t>;</w:t>
      </w:r>
    </w:p>
    <w:p w:rsidR="008C6C10" w:rsidRPr="008C6C10" w:rsidRDefault="008C6C10" w:rsidP="008C6C10">
      <w:pPr>
        <w:jc w:val="both"/>
        <w:rPr>
          <w:rFonts w:ascii="Times New Roman" w:hAnsi="Times New Roman" w:cs="Times New Roman"/>
          <w:sz w:val="24"/>
          <w:szCs w:val="24"/>
        </w:rPr>
      </w:pPr>
      <w:r w:rsidRPr="008C6C10">
        <w:rPr>
          <w:rFonts w:ascii="Times New Roman" w:hAnsi="Times New Roman" w:cs="Times New Roman"/>
          <w:sz w:val="24"/>
          <w:szCs w:val="24"/>
        </w:rPr>
        <w:t xml:space="preserve">– понимание основных </w:t>
      </w:r>
      <w:r w:rsidR="00306819">
        <w:rPr>
          <w:rFonts w:ascii="Times New Roman" w:hAnsi="Times New Roman" w:cs="Times New Roman"/>
          <w:sz w:val="24"/>
          <w:szCs w:val="24"/>
        </w:rPr>
        <w:t>тенденций и направлений современной медицины и научной составляющей медицинской деятельности</w:t>
      </w:r>
      <w:r w:rsidRPr="008C6C10">
        <w:rPr>
          <w:rFonts w:ascii="Times New Roman" w:hAnsi="Times New Roman" w:cs="Times New Roman"/>
          <w:sz w:val="24"/>
          <w:szCs w:val="24"/>
        </w:rPr>
        <w:t>;</w:t>
      </w:r>
    </w:p>
    <w:p w:rsidR="008C6C10" w:rsidRPr="008C6C10" w:rsidRDefault="008C6C10" w:rsidP="008C6C10">
      <w:pPr>
        <w:jc w:val="both"/>
        <w:rPr>
          <w:rFonts w:ascii="Times New Roman" w:hAnsi="Times New Roman" w:cs="Times New Roman"/>
          <w:sz w:val="24"/>
          <w:szCs w:val="24"/>
        </w:rPr>
      </w:pPr>
      <w:r w:rsidRPr="008C6C10">
        <w:rPr>
          <w:rFonts w:ascii="Times New Roman" w:hAnsi="Times New Roman" w:cs="Times New Roman"/>
          <w:sz w:val="24"/>
          <w:szCs w:val="24"/>
        </w:rPr>
        <w:t>– умени</w:t>
      </w:r>
      <w:r w:rsidR="00306819">
        <w:rPr>
          <w:rFonts w:ascii="Times New Roman" w:hAnsi="Times New Roman" w:cs="Times New Roman"/>
          <w:sz w:val="24"/>
          <w:szCs w:val="24"/>
        </w:rPr>
        <w:t>е</w:t>
      </w:r>
      <w:r w:rsidRPr="008C6C10">
        <w:rPr>
          <w:rFonts w:ascii="Times New Roman" w:hAnsi="Times New Roman" w:cs="Times New Roman"/>
          <w:sz w:val="24"/>
          <w:szCs w:val="24"/>
        </w:rPr>
        <w:t xml:space="preserve"> распознавать </w:t>
      </w:r>
      <w:r w:rsidR="00306819">
        <w:rPr>
          <w:rFonts w:ascii="Times New Roman" w:hAnsi="Times New Roman" w:cs="Times New Roman"/>
          <w:sz w:val="24"/>
          <w:szCs w:val="24"/>
        </w:rPr>
        <w:t>некоторые социально значимые заболевания</w:t>
      </w:r>
      <w:r w:rsidRPr="008C6C10">
        <w:rPr>
          <w:rFonts w:ascii="Times New Roman" w:hAnsi="Times New Roman" w:cs="Times New Roman"/>
          <w:sz w:val="24"/>
          <w:szCs w:val="24"/>
        </w:rPr>
        <w:t>;</w:t>
      </w:r>
    </w:p>
    <w:p w:rsidR="008C6C10" w:rsidRPr="008C6C10" w:rsidRDefault="008C6C10" w:rsidP="008C6C10">
      <w:pPr>
        <w:jc w:val="both"/>
        <w:rPr>
          <w:rFonts w:ascii="Times New Roman" w:hAnsi="Times New Roman" w:cs="Times New Roman"/>
          <w:sz w:val="24"/>
          <w:szCs w:val="24"/>
        </w:rPr>
      </w:pPr>
      <w:r w:rsidRPr="008C6C10">
        <w:rPr>
          <w:rFonts w:ascii="Times New Roman" w:hAnsi="Times New Roman" w:cs="Times New Roman"/>
          <w:sz w:val="24"/>
          <w:szCs w:val="24"/>
        </w:rPr>
        <w:t>– умени</w:t>
      </w:r>
      <w:r w:rsidR="00306819">
        <w:rPr>
          <w:rFonts w:ascii="Times New Roman" w:hAnsi="Times New Roman" w:cs="Times New Roman"/>
          <w:sz w:val="24"/>
          <w:szCs w:val="24"/>
        </w:rPr>
        <w:t>е</w:t>
      </w:r>
      <w:r w:rsidRPr="008C6C10">
        <w:rPr>
          <w:rFonts w:ascii="Times New Roman" w:hAnsi="Times New Roman" w:cs="Times New Roman"/>
          <w:sz w:val="24"/>
          <w:szCs w:val="24"/>
        </w:rPr>
        <w:t xml:space="preserve"> </w:t>
      </w:r>
      <w:r w:rsidR="00306819">
        <w:rPr>
          <w:rFonts w:ascii="Times New Roman" w:hAnsi="Times New Roman" w:cs="Times New Roman"/>
          <w:sz w:val="24"/>
          <w:szCs w:val="24"/>
        </w:rPr>
        <w:t>осуществлять первую доврачебную помощь</w:t>
      </w:r>
      <w:r w:rsidRPr="008C6C10">
        <w:rPr>
          <w:rFonts w:ascii="Times New Roman" w:hAnsi="Times New Roman" w:cs="Times New Roman"/>
          <w:sz w:val="24"/>
          <w:szCs w:val="24"/>
        </w:rPr>
        <w:t>;</w:t>
      </w:r>
    </w:p>
    <w:p w:rsidR="008C6C10" w:rsidRPr="008C6C10" w:rsidRDefault="008C6C10" w:rsidP="008C6C10">
      <w:pPr>
        <w:jc w:val="both"/>
        <w:rPr>
          <w:rFonts w:ascii="Times New Roman" w:hAnsi="Times New Roman" w:cs="Times New Roman"/>
          <w:sz w:val="24"/>
          <w:szCs w:val="24"/>
        </w:rPr>
      </w:pPr>
      <w:r w:rsidRPr="008C6C10">
        <w:rPr>
          <w:rFonts w:ascii="Times New Roman" w:hAnsi="Times New Roman" w:cs="Times New Roman"/>
          <w:sz w:val="24"/>
          <w:szCs w:val="24"/>
        </w:rPr>
        <w:t xml:space="preserve">– </w:t>
      </w:r>
      <w:r w:rsidR="00306819">
        <w:rPr>
          <w:rFonts w:ascii="Times New Roman" w:hAnsi="Times New Roman" w:cs="Times New Roman"/>
          <w:sz w:val="24"/>
          <w:szCs w:val="24"/>
        </w:rPr>
        <w:t>овладение бытовой медицинской грамотностью и формирование более осознанного подхода к своему здоровью</w:t>
      </w:r>
      <w:r w:rsidRPr="008C6C10">
        <w:rPr>
          <w:rFonts w:ascii="Times New Roman" w:hAnsi="Times New Roman" w:cs="Times New Roman"/>
          <w:sz w:val="24"/>
          <w:szCs w:val="24"/>
        </w:rPr>
        <w:t>.</w:t>
      </w:r>
    </w:p>
    <w:p w:rsidR="008C6C10" w:rsidRPr="008C6C10" w:rsidRDefault="008C6C10" w:rsidP="008C6C10">
      <w:pPr>
        <w:jc w:val="both"/>
        <w:rPr>
          <w:rFonts w:ascii="Times New Roman" w:hAnsi="Times New Roman" w:cs="Times New Roman"/>
          <w:sz w:val="24"/>
          <w:szCs w:val="24"/>
        </w:rPr>
      </w:pPr>
      <w:r w:rsidRPr="008C6C10">
        <w:rPr>
          <w:rFonts w:ascii="Times New Roman" w:hAnsi="Times New Roman" w:cs="Times New Roman"/>
          <w:sz w:val="24"/>
          <w:szCs w:val="24"/>
        </w:rPr>
        <w:t xml:space="preserve">Полученные знания </w:t>
      </w:r>
      <w:r w:rsidRPr="00306819">
        <w:rPr>
          <w:rFonts w:ascii="Times New Roman" w:hAnsi="Times New Roman" w:cs="Times New Roman"/>
          <w:b/>
          <w:sz w:val="24"/>
          <w:szCs w:val="24"/>
        </w:rPr>
        <w:t>позволяют</w:t>
      </w:r>
      <w:r w:rsidRPr="008C6C10">
        <w:rPr>
          <w:rFonts w:ascii="Times New Roman" w:hAnsi="Times New Roman" w:cs="Times New Roman"/>
          <w:sz w:val="24"/>
          <w:szCs w:val="24"/>
        </w:rPr>
        <w:t>:</w:t>
      </w:r>
    </w:p>
    <w:p w:rsidR="008C6C10" w:rsidRPr="008C6C10" w:rsidRDefault="008C6C10" w:rsidP="008C6C10">
      <w:pPr>
        <w:jc w:val="both"/>
        <w:rPr>
          <w:rFonts w:ascii="Times New Roman" w:hAnsi="Times New Roman" w:cs="Times New Roman"/>
          <w:sz w:val="24"/>
          <w:szCs w:val="24"/>
        </w:rPr>
      </w:pPr>
      <w:r w:rsidRPr="008C6C10">
        <w:rPr>
          <w:rFonts w:ascii="Times New Roman" w:hAnsi="Times New Roman" w:cs="Times New Roman"/>
          <w:sz w:val="24"/>
          <w:szCs w:val="24"/>
        </w:rPr>
        <w:t xml:space="preserve">– самостоятельно оперировать </w:t>
      </w:r>
      <w:r w:rsidR="00306819">
        <w:rPr>
          <w:rFonts w:ascii="Times New Roman" w:hAnsi="Times New Roman" w:cs="Times New Roman"/>
          <w:sz w:val="24"/>
          <w:szCs w:val="24"/>
        </w:rPr>
        <w:t>рядом медико-биологических</w:t>
      </w:r>
      <w:r w:rsidRPr="008C6C10">
        <w:rPr>
          <w:rFonts w:ascii="Times New Roman" w:hAnsi="Times New Roman" w:cs="Times New Roman"/>
          <w:sz w:val="24"/>
          <w:szCs w:val="24"/>
        </w:rPr>
        <w:t xml:space="preserve"> поняти</w:t>
      </w:r>
      <w:r w:rsidR="00306819">
        <w:rPr>
          <w:rFonts w:ascii="Times New Roman" w:hAnsi="Times New Roman" w:cs="Times New Roman"/>
          <w:sz w:val="24"/>
          <w:szCs w:val="24"/>
        </w:rPr>
        <w:t>й</w:t>
      </w:r>
      <w:r w:rsidRPr="008C6C10">
        <w:rPr>
          <w:rFonts w:ascii="Times New Roman" w:hAnsi="Times New Roman" w:cs="Times New Roman"/>
          <w:sz w:val="24"/>
          <w:szCs w:val="24"/>
        </w:rPr>
        <w:t>, обосновывать и объяснять биологические процессы и явления, грамотно формулировать свой ответ;</w:t>
      </w:r>
    </w:p>
    <w:p w:rsidR="008C6C10" w:rsidRPr="008C6C10" w:rsidRDefault="008C6C10" w:rsidP="008C6C10">
      <w:pPr>
        <w:jc w:val="both"/>
        <w:rPr>
          <w:rFonts w:ascii="Times New Roman" w:hAnsi="Times New Roman" w:cs="Times New Roman"/>
          <w:sz w:val="24"/>
          <w:szCs w:val="24"/>
        </w:rPr>
      </w:pPr>
      <w:r w:rsidRPr="008C6C10">
        <w:rPr>
          <w:rFonts w:ascii="Times New Roman" w:hAnsi="Times New Roman" w:cs="Times New Roman"/>
          <w:sz w:val="24"/>
          <w:szCs w:val="24"/>
        </w:rPr>
        <w:t>– применять знания в новой ситуации; устанавливать причинно-следственные связи; анализировать, систематизировать и интегрировать знания; обобщать и формулировать выводы;</w:t>
      </w:r>
    </w:p>
    <w:p w:rsidR="008C6C10" w:rsidRPr="008C6C10" w:rsidRDefault="008C6C10" w:rsidP="008C6C10">
      <w:pPr>
        <w:jc w:val="both"/>
        <w:rPr>
          <w:rFonts w:ascii="Times New Roman" w:hAnsi="Times New Roman" w:cs="Times New Roman"/>
          <w:sz w:val="24"/>
          <w:szCs w:val="24"/>
        </w:rPr>
      </w:pPr>
      <w:r w:rsidRPr="008C6C10">
        <w:rPr>
          <w:rFonts w:ascii="Times New Roman" w:hAnsi="Times New Roman" w:cs="Times New Roman"/>
          <w:sz w:val="24"/>
          <w:szCs w:val="24"/>
        </w:rPr>
        <w:t>– решать биологические задачи, оценивать и прогнозировать биологические процессы, применять теоретические знания на практике.</w:t>
      </w:r>
    </w:p>
    <w:p w:rsidR="008C6C10" w:rsidRPr="008C6C10" w:rsidRDefault="008C6C10" w:rsidP="008C6C10">
      <w:pPr>
        <w:jc w:val="both"/>
        <w:rPr>
          <w:rFonts w:ascii="Times New Roman" w:hAnsi="Times New Roman" w:cs="Times New Roman"/>
          <w:sz w:val="24"/>
          <w:szCs w:val="24"/>
        </w:rPr>
      </w:pPr>
      <w:r w:rsidRPr="008C6C10">
        <w:rPr>
          <w:rFonts w:ascii="Times New Roman" w:hAnsi="Times New Roman" w:cs="Times New Roman"/>
          <w:sz w:val="24"/>
          <w:szCs w:val="24"/>
        </w:rPr>
        <w:t xml:space="preserve">По результатам обучения </w:t>
      </w:r>
      <w:r w:rsidRPr="00306819">
        <w:rPr>
          <w:rFonts w:ascii="Times New Roman" w:hAnsi="Times New Roman" w:cs="Times New Roman"/>
          <w:b/>
          <w:sz w:val="24"/>
          <w:szCs w:val="24"/>
        </w:rPr>
        <w:t>слушатель должен</w:t>
      </w:r>
      <w:r w:rsidRPr="008C6C10">
        <w:rPr>
          <w:rFonts w:ascii="Times New Roman" w:hAnsi="Times New Roman" w:cs="Times New Roman"/>
          <w:sz w:val="24"/>
          <w:szCs w:val="24"/>
        </w:rPr>
        <w:t>:</w:t>
      </w:r>
    </w:p>
    <w:p w:rsidR="008C6C10" w:rsidRPr="008C6C10" w:rsidRDefault="008C6C10" w:rsidP="003068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819">
        <w:rPr>
          <w:rFonts w:ascii="Times New Roman" w:hAnsi="Times New Roman" w:cs="Times New Roman"/>
          <w:sz w:val="24"/>
          <w:szCs w:val="24"/>
          <w:u w:val="single"/>
        </w:rPr>
        <w:t>знать и понимать</w:t>
      </w:r>
      <w:r w:rsidRPr="008C6C10">
        <w:rPr>
          <w:rFonts w:ascii="Times New Roman" w:hAnsi="Times New Roman" w:cs="Times New Roman"/>
          <w:sz w:val="24"/>
          <w:szCs w:val="24"/>
        </w:rPr>
        <w:t>: особенности организма человека</w:t>
      </w:r>
      <w:r w:rsidR="00306819">
        <w:rPr>
          <w:rFonts w:ascii="Times New Roman" w:hAnsi="Times New Roman" w:cs="Times New Roman"/>
          <w:sz w:val="24"/>
          <w:szCs w:val="24"/>
        </w:rPr>
        <w:t>, влияние окружающей среды и образа жизни человека на его здоровье;</w:t>
      </w:r>
    </w:p>
    <w:p w:rsidR="00CD7D88" w:rsidRPr="00CD7D88" w:rsidRDefault="008C6C10" w:rsidP="003068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819">
        <w:rPr>
          <w:rFonts w:ascii="Times New Roman" w:hAnsi="Times New Roman" w:cs="Times New Roman"/>
          <w:sz w:val="24"/>
          <w:szCs w:val="24"/>
          <w:u w:val="single"/>
        </w:rPr>
        <w:t>уметь</w:t>
      </w:r>
      <w:r w:rsidRPr="008C6C10">
        <w:rPr>
          <w:rFonts w:ascii="Times New Roman" w:hAnsi="Times New Roman" w:cs="Times New Roman"/>
          <w:sz w:val="24"/>
          <w:szCs w:val="24"/>
        </w:rPr>
        <w:t xml:space="preserve">: объяснять и анализировать биологические процессы, </w:t>
      </w:r>
      <w:r w:rsidR="00306819">
        <w:rPr>
          <w:rFonts w:ascii="Times New Roman" w:hAnsi="Times New Roman" w:cs="Times New Roman"/>
          <w:sz w:val="24"/>
          <w:szCs w:val="24"/>
        </w:rPr>
        <w:t>происходящие в организме человека</w:t>
      </w:r>
      <w:r w:rsidRPr="008C6C10">
        <w:rPr>
          <w:rFonts w:ascii="Times New Roman" w:hAnsi="Times New Roman" w:cs="Times New Roman"/>
          <w:sz w:val="24"/>
          <w:szCs w:val="24"/>
        </w:rPr>
        <w:t xml:space="preserve">; распознавать, определять и описывать </w:t>
      </w:r>
      <w:r w:rsidR="00306819">
        <w:rPr>
          <w:rFonts w:ascii="Times New Roman" w:hAnsi="Times New Roman" w:cs="Times New Roman"/>
          <w:sz w:val="24"/>
          <w:szCs w:val="24"/>
        </w:rPr>
        <w:t>влияние факторов окружающей среды на развитие социально значимых заболеваний</w:t>
      </w:r>
      <w:r w:rsidRPr="008C6C10">
        <w:rPr>
          <w:rFonts w:ascii="Times New Roman" w:hAnsi="Times New Roman" w:cs="Times New Roman"/>
          <w:sz w:val="24"/>
          <w:szCs w:val="24"/>
        </w:rPr>
        <w:t>;</w:t>
      </w:r>
    </w:p>
    <w:p w:rsidR="008C6C10" w:rsidRPr="006428E4" w:rsidRDefault="008C6C10" w:rsidP="003068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819">
        <w:rPr>
          <w:rFonts w:ascii="Times New Roman" w:hAnsi="Times New Roman" w:cs="Times New Roman"/>
          <w:sz w:val="24"/>
          <w:szCs w:val="24"/>
          <w:u w:val="single"/>
        </w:rPr>
        <w:t>использовать приобретённые знания и умения в практической деятельности и повседневной жизни</w:t>
      </w:r>
      <w:r w:rsidRPr="008C6C10">
        <w:rPr>
          <w:rFonts w:ascii="Times New Roman" w:hAnsi="Times New Roman" w:cs="Times New Roman"/>
          <w:sz w:val="24"/>
          <w:szCs w:val="24"/>
        </w:rPr>
        <w:t xml:space="preserve"> для обоснования правил поведения в окружающей среде, здорового образа жизни, оказания первой </w:t>
      </w:r>
      <w:r w:rsidR="00306819">
        <w:rPr>
          <w:rFonts w:ascii="Times New Roman" w:hAnsi="Times New Roman" w:cs="Times New Roman"/>
          <w:sz w:val="24"/>
          <w:szCs w:val="24"/>
        </w:rPr>
        <w:t xml:space="preserve">доврачебной </w:t>
      </w:r>
      <w:r w:rsidRPr="008C6C10">
        <w:rPr>
          <w:rFonts w:ascii="Times New Roman" w:hAnsi="Times New Roman" w:cs="Times New Roman"/>
          <w:sz w:val="24"/>
          <w:szCs w:val="24"/>
        </w:rPr>
        <w:t>помощи.</w:t>
      </w:r>
    </w:p>
    <w:p w:rsidR="00CD7D88" w:rsidRPr="006428E4" w:rsidRDefault="00CD7D88" w:rsidP="003068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6C7F" w:rsidRPr="003E3056" w:rsidRDefault="003E3056" w:rsidP="003E3056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E3056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6C6C7F" w:rsidRDefault="003E3056" w:rsidP="003E3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05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3E3056" w:rsidRPr="003E3056" w:rsidRDefault="003E3056" w:rsidP="003E3056">
      <w:pPr>
        <w:jc w:val="both"/>
        <w:rPr>
          <w:rFonts w:ascii="Times New Roman" w:hAnsi="Times New Roman" w:cs="Times New Roman"/>
          <w:sz w:val="24"/>
          <w:szCs w:val="24"/>
        </w:rPr>
      </w:pPr>
      <w:r w:rsidRPr="003E3056">
        <w:rPr>
          <w:rFonts w:ascii="Times New Roman" w:hAnsi="Times New Roman" w:cs="Times New Roman"/>
          <w:sz w:val="24"/>
          <w:szCs w:val="24"/>
        </w:rPr>
        <w:t xml:space="preserve">Категория слушателей – школьники </w:t>
      </w:r>
      <w:r>
        <w:rPr>
          <w:rFonts w:ascii="Times New Roman" w:hAnsi="Times New Roman" w:cs="Times New Roman"/>
          <w:sz w:val="24"/>
          <w:szCs w:val="24"/>
        </w:rPr>
        <w:t>10-</w:t>
      </w:r>
      <w:r w:rsidRPr="003E3056">
        <w:rPr>
          <w:rFonts w:ascii="Times New Roman" w:hAnsi="Times New Roman" w:cs="Times New Roman"/>
          <w:sz w:val="24"/>
          <w:szCs w:val="24"/>
        </w:rPr>
        <w:t>11 классов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056" w:rsidRPr="003E3056" w:rsidRDefault="003E3056" w:rsidP="003E3056">
      <w:pPr>
        <w:jc w:val="both"/>
        <w:rPr>
          <w:rFonts w:ascii="Times New Roman" w:hAnsi="Times New Roman" w:cs="Times New Roman"/>
          <w:sz w:val="24"/>
          <w:szCs w:val="24"/>
        </w:rPr>
      </w:pPr>
      <w:r w:rsidRPr="003E3056">
        <w:rPr>
          <w:rFonts w:ascii="Times New Roman" w:hAnsi="Times New Roman" w:cs="Times New Roman"/>
          <w:sz w:val="24"/>
          <w:szCs w:val="24"/>
        </w:rPr>
        <w:t xml:space="preserve">Срок обучения –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3E3056">
        <w:rPr>
          <w:rFonts w:ascii="Times New Roman" w:hAnsi="Times New Roman" w:cs="Times New Roman"/>
          <w:sz w:val="24"/>
          <w:szCs w:val="24"/>
        </w:rPr>
        <w:t xml:space="preserve"> академических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E3056">
        <w:rPr>
          <w:rFonts w:ascii="Times New Roman" w:hAnsi="Times New Roman" w:cs="Times New Roman"/>
          <w:sz w:val="24"/>
          <w:szCs w:val="24"/>
        </w:rPr>
        <w:t>.</w:t>
      </w:r>
    </w:p>
    <w:p w:rsidR="003E3056" w:rsidRDefault="003E3056" w:rsidP="003E3056">
      <w:pPr>
        <w:jc w:val="both"/>
        <w:rPr>
          <w:rFonts w:ascii="Times New Roman" w:hAnsi="Times New Roman" w:cs="Times New Roman"/>
          <w:sz w:val="24"/>
          <w:szCs w:val="24"/>
        </w:rPr>
      </w:pPr>
      <w:r w:rsidRPr="003E3056">
        <w:rPr>
          <w:rFonts w:ascii="Times New Roman" w:hAnsi="Times New Roman" w:cs="Times New Roman"/>
          <w:sz w:val="24"/>
          <w:szCs w:val="24"/>
        </w:rPr>
        <w:t>Форма обучения – очная.</w:t>
      </w:r>
    </w:p>
    <w:p w:rsidR="003E3007" w:rsidRPr="003E3056" w:rsidRDefault="003E3007" w:rsidP="003E3056">
      <w:pPr>
        <w:jc w:val="both"/>
        <w:rPr>
          <w:rFonts w:ascii="Times New Roman" w:hAnsi="Times New Roman" w:cs="Times New Roman"/>
          <w:sz w:val="24"/>
          <w:szCs w:val="24"/>
        </w:rPr>
      </w:pPr>
      <w:r w:rsidRPr="003E3007">
        <w:rPr>
          <w:rFonts w:ascii="Times New Roman" w:hAnsi="Times New Roman" w:cs="Times New Roman"/>
          <w:sz w:val="24"/>
          <w:szCs w:val="24"/>
        </w:rPr>
        <w:t>Виды занятий: лекции (Л), семинары (С), практические занятия (ПЗ).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3421"/>
        <w:gridCol w:w="1061"/>
        <w:gridCol w:w="1272"/>
        <w:gridCol w:w="1590"/>
        <w:gridCol w:w="1697"/>
      </w:tblGrid>
      <w:tr w:rsidR="003E3056" w:rsidRPr="003E3056" w:rsidTr="00BA5366">
        <w:trPr>
          <w:cantSplit/>
          <w:trHeight w:val="383"/>
        </w:trPr>
        <w:tc>
          <w:tcPr>
            <w:tcW w:w="219" w:type="pct"/>
            <w:vMerge w:val="restart"/>
            <w:tcBorders>
              <w:bottom w:val="single" w:sz="4" w:space="0" w:color="auto"/>
            </w:tcBorders>
          </w:tcPr>
          <w:p w:rsidR="003E3056" w:rsidRPr="003E3056" w:rsidRDefault="003E3056" w:rsidP="00BA5366">
            <w:pPr>
              <w:pStyle w:val="2"/>
              <w:spacing w:after="0" w:line="240" w:lineRule="auto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5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E3056" w:rsidRPr="003E3056" w:rsidRDefault="003E3056" w:rsidP="00BA5366">
            <w:pPr>
              <w:pStyle w:val="2"/>
              <w:spacing w:after="0" w:line="240" w:lineRule="auto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56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799" w:type="pct"/>
            <w:vMerge w:val="restart"/>
            <w:tcBorders>
              <w:bottom w:val="single" w:sz="4" w:space="0" w:color="auto"/>
            </w:tcBorders>
          </w:tcPr>
          <w:p w:rsidR="003E3056" w:rsidRPr="003E3056" w:rsidRDefault="003E3056" w:rsidP="00BA536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5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E3056" w:rsidRPr="003E3056" w:rsidRDefault="003E3056" w:rsidP="00BA536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56">
              <w:rPr>
                <w:rFonts w:ascii="Times New Roman" w:hAnsi="Times New Roman"/>
                <w:sz w:val="24"/>
                <w:szCs w:val="24"/>
              </w:rPr>
              <w:t>разделов</w:t>
            </w:r>
          </w:p>
        </w:tc>
        <w:tc>
          <w:tcPr>
            <w:tcW w:w="566" w:type="pct"/>
            <w:vMerge w:val="restart"/>
            <w:tcBorders>
              <w:bottom w:val="single" w:sz="4" w:space="0" w:color="auto"/>
            </w:tcBorders>
          </w:tcPr>
          <w:p w:rsidR="003E3056" w:rsidRPr="003E3056" w:rsidRDefault="003E3056" w:rsidP="00BA5366">
            <w:pPr>
              <w:pStyle w:val="2"/>
              <w:spacing w:after="0" w:line="240" w:lineRule="auto"/>
              <w:ind w:left="-137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56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3E3056" w:rsidRPr="003E3056" w:rsidRDefault="003E3056" w:rsidP="00BA5366">
            <w:pPr>
              <w:pStyle w:val="2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56">
              <w:rPr>
                <w:rFonts w:ascii="Times New Roman" w:hAnsi="Times New Roman"/>
                <w:sz w:val="24"/>
                <w:szCs w:val="24"/>
              </w:rPr>
              <w:t>ак. час.</w:t>
            </w:r>
          </w:p>
        </w:tc>
        <w:tc>
          <w:tcPr>
            <w:tcW w:w="2416" w:type="pct"/>
            <w:gridSpan w:val="3"/>
            <w:tcBorders>
              <w:bottom w:val="single" w:sz="4" w:space="0" w:color="auto"/>
            </w:tcBorders>
          </w:tcPr>
          <w:p w:rsidR="003E3056" w:rsidRPr="003E3056" w:rsidRDefault="003E3056" w:rsidP="00BA5366">
            <w:pPr>
              <w:pStyle w:val="2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5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3E3056" w:rsidRPr="003E3056" w:rsidTr="00BA5366">
        <w:trPr>
          <w:cantSplit/>
        </w:trPr>
        <w:tc>
          <w:tcPr>
            <w:tcW w:w="219" w:type="pct"/>
            <w:vMerge/>
          </w:tcPr>
          <w:p w:rsidR="003E3056" w:rsidRPr="003E3056" w:rsidRDefault="003E3056" w:rsidP="00BA536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pct"/>
            <w:vMerge/>
          </w:tcPr>
          <w:p w:rsidR="003E3056" w:rsidRPr="003E3056" w:rsidRDefault="003E3056" w:rsidP="00BA536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</w:tcPr>
          <w:p w:rsidR="003E3056" w:rsidRPr="003E3056" w:rsidRDefault="003E3056" w:rsidP="00BA536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3E3056" w:rsidRPr="003E3056" w:rsidRDefault="003E3007" w:rsidP="00BA5366">
            <w:pPr>
              <w:pStyle w:val="2"/>
              <w:spacing w:after="0" w:line="240" w:lineRule="auto"/>
              <w:ind w:left="-4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842" w:type="pct"/>
          </w:tcPr>
          <w:p w:rsidR="003E3056" w:rsidRPr="003E3056" w:rsidRDefault="003E3007" w:rsidP="00BA5366">
            <w:pPr>
              <w:pStyle w:val="2"/>
              <w:spacing w:after="0" w:line="240" w:lineRule="auto"/>
              <w:ind w:left="-4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98" w:type="pct"/>
          </w:tcPr>
          <w:p w:rsidR="003E3056" w:rsidRPr="003E3056" w:rsidRDefault="003E3007" w:rsidP="00BA5366">
            <w:pPr>
              <w:pStyle w:val="2"/>
              <w:spacing w:after="0" w:line="240" w:lineRule="auto"/>
              <w:ind w:left="-4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</w:tr>
      <w:tr w:rsidR="003E3056" w:rsidRPr="003E3056" w:rsidTr="00BA5366">
        <w:trPr>
          <w:cantSplit/>
          <w:trHeight w:val="270"/>
        </w:trPr>
        <w:tc>
          <w:tcPr>
            <w:tcW w:w="219" w:type="pct"/>
          </w:tcPr>
          <w:p w:rsidR="003E3056" w:rsidRPr="003E3056" w:rsidRDefault="003E3007" w:rsidP="00BA536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E3056" w:rsidRPr="003E30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9" w:type="pct"/>
          </w:tcPr>
          <w:p w:rsidR="003E3056" w:rsidRPr="003E3056" w:rsidRDefault="00651DF0" w:rsidP="00BA536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Болезни современного мира</w:t>
            </w:r>
          </w:p>
        </w:tc>
        <w:tc>
          <w:tcPr>
            <w:tcW w:w="566" w:type="pct"/>
          </w:tcPr>
          <w:p w:rsidR="003E3056" w:rsidRPr="003E3056" w:rsidRDefault="00651DF0" w:rsidP="00BA536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6" w:type="pct"/>
          </w:tcPr>
          <w:p w:rsidR="003E3056" w:rsidRPr="003E3056" w:rsidRDefault="003F6F9D" w:rsidP="00BA536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2" w:type="pct"/>
          </w:tcPr>
          <w:p w:rsidR="003E3056" w:rsidRPr="003E3056" w:rsidRDefault="003F6F9D" w:rsidP="00BA536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pct"/>
          </w:tcPr>
          <w:p w:rsidR="003E3056" w:rsidRPr="003E3056" w:rsidRDefault="003E3056" w:rsidP="00BA536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3056" w:rsidRPr="003E3056" w:rsidTr="00BA5366">
        <w:trPr>
          <w:cantSplit/>
          <w:trHeight w:val="280"/>
        </w:trPr>
        <w:tc>
          <w:tcPr>
            <w:tcW w:w="219" w:type="pct"/>
          </w:tcPr>
          <w:p w:rsidR="003E3056" w:rsidRPr="003E3056" w:rsidRDefault="003E3007" w:rsidP="00BA536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3E3056" w:rsidRPr="003E30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9" w:type="pct"/>
          </w:tcPr>
          <w:p w:rsidR="003E3056" w:rsidRPr="003E3056" w:rsidRDefault="00651DF0" w:rsidP="00BA5366">
            <w:pPr>
              <w:pStyle w:val="2"/>
              <w:spacing w:after="0" w:line="240" w:lineRule="auto"/>
              <w:ind w:left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генетика и персонализированная медицина</w:t>
            </w:r>
          </w:p>
        </w:tc>
        <w:tc>
          <w:tcPr>
            <w:tcW w:w="566" w:type="pct"/>
          </w:tcPr>
          <w:p w:rsidR="003E3056" w:rsidRPr="003E3056" w:rsidRDefault="00651DF0" w:rsidP="00BA536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6" w:type="pct"/>
          </w:tcPr>
          <w:p w:rsidR="003E3056" w:rsidRPr="003E3056" w:rsidRDefault="003F6F9D" w:rsidP="00BA536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2" w:type="pct"/>
          </w:tcPr>
          <w:p w:rsidR="003E3056" w:rsidRPr="003E3056" w:rsidRDefault="003F6F9D" w:rsidP="00BA536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pct"/>
          </w:tcPr>
          <w:p w:rsidR="003E3056" w:rsidRPr="003E3056" w:rsidRDefault="003E3056" w:rsidP="00BA536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3056" w:rsidRPr="003E3056" w:rsidTr="00BA5366">
        <w:trPr>
          <w:cantSplit/>
          <w:trHeight w:val="280"/>
        </w:trPr>
        <w:tc>
          <w:tcPr>
            <w:tcW w:w="219" w:type="pct"/>
          </w:tcPr>
          <w:p w:rsidR="003E3056" w:rsidRPr="003E3056" w:rsidRDefault="003E3007" w:rsidP="00BA536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3E3056" w:rsidRPr="003E30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9" w:type="pct"/>
          </w:tcPr>
          <w:p w:rsidR="003E3056" w:rsidRPr="003E3056" w:rsidRDefault="00651DF0" w:rsidP="00BA536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 – болезнь генов</w:t>
            </w:r>
          </w:p>
        </w:tc>
        <w:tc>
          <w:tcPr>
            <w:tcW w:w="566" w:type="pct"/>
          </w:tcPr>
          <w:p w:rsidR="003E3056" w:rsidRPr="003E3056" w:rsidRDefault="00651DF0" w:rsidP="00BA536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6" w:type="pct"/>
          </w:tcPr>
          <w:p w:rsidR="003E3056" w:rsidRPr="003E3056" w:rsidRDefault="003F6F9D" w:rsidP="00BA536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2" w:type="pct"/>
          </w:tcPr>
          <w:p w:rsidR="003E3056" w:rsidRPr="003E3056" w:rsidRDefault="003F6F9D" w:rsidP="00BA536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pct"/>
          </w:tcPr>
          <w:p w:rsidR="003E3056" w:rsidRPr="003E3056" w:rsidRDefault="003E3056" w:rsidP="00BA536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3056" w:rsidRPr="003E3056" w:rsidTr="00BA5366">
        <w:trPr>
          <w:cantSplit/>
          <w:trHeight w:val="280"/>
        </w:trPr>
        <w:tc>
          <w:tcPr>
            <w:tcW w:w="219" w:type="pct"/>
          </w:tcPr>
          <w:p w:rsidR="003E3056" w:rsidRPr="003E3056" w:rsidRDefault="003E3007" w:rsidP="00BA536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E3056" w:rsidRPr="003E30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9" w:type="pct"/>
          </w:tcPr>
          <w:p w:rsidR="003E3056" w:rsidRPr="003E3056" w:rsidRDefault="00651DF0" w:rsidP="00BA536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Профориентация и доврачебная помощь</w:t>
            </w:r>
          </w:p>
        </w:tc>
        <w:tc>
          <w:tcPr>
            <w:tcW w:w="566" w:type="pct"/>
          </w:tcPr>
          <w:p w:rsidR="003E3056" w:rsidRPr="003E3056" w:rsidRDefault="003E3056" w:rsidP="00651DF0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056">
              <w:rPr>
                <w:rFonts w:ascii="Times New Roman" w:hAnsi="Times New Roman"/>
                <w:sz w:val="24"/>
                <w:szCs w:val="24"/>
              </w:rPr>
              <w:t>1</w:t>
            </w:r>
            <w:r w:rsidR="00651D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6" w:type="pct"/>
          </w:tcPr>
          <w:p w:rsidR="003E3056" w:rsidRPr="003E3056" w:rsidRDefault="003F6F9D" w:rsidP="00BA536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2" w:type="pct"/>
          </w:tcPr>
          <w:p w:rsidR="003E3056" w:rsidRPr="003E3056" w:rsidRDefault="003F6F9D" w:rsidP="00BA536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8" w:type="pct"/>
          </w:tcPr>
          <w:p w:rsidR="003E3056" w:rsidRPr="003E3056" w:rsidRDefault="003F6F9D" w:rsidP="00BA536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E3056" w:rsidRPr="003E3056" w:rsidTr="00BA5366">
        <w:trPr>
          <w:cantSplit/>
          <w:trHeight w:val="280"/>
        </w:trPr>
        <w:tc>
          <w:tcPr>
            <w:tcW w:w="2018" w:type="pct"/>
            <w:gridSpan w:val="2"/>
          </w:tcPr>
          <w:p w:rsidR="003E3056" w:rsidRPr="00822A69" w:rsidRDefault="003E3056" w:rsidP="00822A69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E305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6" w:type="pct"/>
          </w:tcPr>
          <w:p w:rsidR="003E3056" w:rsidRPr="003E3056" w:rsidRDefault="00651DF0" w:rsidP="00BA536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676" w:type="pct"/>
          </w:tcPr>
          <w:p w:rsidR="003E3056" w:rsidRPr="003E3056" w:rsidRDefault="003F6F9D" w:rsidP="00BA536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42" w:type="pct"/>
          </w:tcPr>
          <w:p w:rsidR="003E3056" w:rsidRPr="003E3056" w:rsidRDefault="003F6F9D" w:rsidP="00BA536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8" w:type="pct"/>
          </w:tcPr>
          <w:p w:rsidR="003E3056" w:rsidRPr="003E3056" w:rsidRDefault="003F6F9D" w:rsidP="00BA536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3F6F9D" w:rsidRDefault="003F6F9D" w:rsidP="006C6C7F">
      <w:pPr>
        <w:rPr>
          <w:rFonts w:ascii="Times New Roman" w:hAnsi="Times New Roman" w:cs="Times New Roman"/>
          <w:sz w:val="24"/>
          <w:szCs w:val="24"/>
        </w:rPr>
      </w:pPr>
    </w:p>
    <w:p w:rsidR="00BC5DB9" w:rsidRPr="003E3007" w:rsidRDefault="004F5503" w:rsidP="006C6C7F">
      <w:pPr>
        <w:rPr>
          <w:rFonts w:ascii="Times New Roman" w:hAnsi="Times New Roman" w:cs="Times New Roman"/>
          <w:b/>
          <w:sz w:val="24"/>
          <w:szCs w:val="24"/>
        </w:rPr>
      </w:pPr>
      <w:r w:rsidRPr="003E3007">
        <w:rPr>
          <w:rFonts w:ascii="Times New Roman" w:hAnsi="Times New Roman" w:cs="Times New Roman"/>
          <w:b/>
          <w:sz w:val="24"/>
          <w:szCs w:val="24"/>
        </w:rPr>
        <w:t>Тематический блок</w:t>
      </w:r>
      <w:r w:rsidR="00BC5DB9" w:rsidRPr="003E30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007" w:rsidRPr="003E300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C5DB9" w:rsidRPr="003E30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4EF8" w:rsidRPr="003E3007">
        <w:rPr>
          <w:rFonts w:ascii="Times New Roman" w:hAnsi="Times New Roman" w:cs="Times New Roman"/>
          <w:b/>
          <w:sz w:val="24"/>
          <w:szCs w:val="24"/>
        </w:rPr>
        <w:t>Болезни современного мира</w:t>
      </w:r>
    </w:p>
    <w:p w:rsidR="00BC5DB9" w:rsidRDefault="00F94EF8" w:rsidP="00F94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Экология и болезни легких. Ишемические болезни и стресс. Инфаркт миокарда и инсульт. Движение и спорт. Гормональные нарушения. Сбалансированное питание. Ожирение и диабет.</w:t>
      </w:r>
    </w:p>
    <w:p w:rsidR="004F5503" w:rsidRPr="003E3007" w:rsidRDefault="004F5503" w:rsidP="004F5503">
      <w:pPr>
        <w:rPr>
          <w:rFonts w:ascii="Times New Roman" w:hAnsi="Times New Roman" w:cs="Times New Roman"/>
          <w:b/>
          <w:sz w:val="24"/>
          <w:szCs w:val="24"/>
        </w:rPr>
      </w:pPr>
      <w:r w:rsidRPr="003E3007">
        <w:rPr>
          <w:rFonts w:ascii="Times New Roman" w:hAnsi="Times New Roman" w:cs="Times New Roman"/>
          <w:b/>
          <w:sz w:val="24"/>
          <w:szCs w:val="24"/>
        </w:rPr>
        <w:t xml:space="preserve">Тематический блок </w:t>
      </w:r>
      <w:r w:rsidR="003E3007" w:rsidRPr="003E300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E3007">
        <w:rPr>
          <w:rFonts w:ascii="Times New Roman" w:hAnsi="Times New Roman" w:cs="Times New Roman"/>
          <w:b/>
          <w:sz w:val="24"/>
          <w:szCs w:val="24"/>
        </w:rPr>
        <w:t>.</w:t>
      </w:r>
      <w:r w:rsidR="00F94EF8" w:rsidRPr="003E3007">
        <w:rPr>
          <w:rFonts w:ascii="Times New Roman" w:hAnsi="Times New Roman" w:cs="Times New Roman"/>
          <w:b/>
          <w:sz w:val="24"/>
          <w:szCs w:val="24"/>
        </w:rPr>
        <w:t xml:space="preserve"> Медицинская генетика и персонализированная медицина</w:t>
      </w:r>
    </w:p>
    <w:p w:rsidR="004F5503" w:rsidRDefault="00F94EF8" w:rsidP="00F94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Классическая генетика и ее роль в медицине. Популяционная генетика человека. Персонализированная генетика: геномика, транскриптомика, протеомика. Подходы современной медицины к снижению частоты рождения детей с патологиями. Экстракорпоральное оплодотворение и отбор зигот. Этические аспекты медицинской генетики.</w:t>
      </w:r>
    </w:p>
    <w:p w:rsidR="00BC5DB9" w:rsidRPr="003E3007" w:rsidRDefault="004F5503" w:rsidP="006C6C7F">
      <w:pPr>
        <w:rPr>
          <w:rFonts w:ascii="Times New Roman" w:hAnsi="Times New Roman" w:cs="Times New Roman"/>
          <w:b/>
          <w:sz w:val="24"/>
          <w:szCs w:val="24"/>
        </w:rPr>
      </w:pPr>
      <w:r w:rsidRPr="003E3007">
        <w:rPr>
          <w:rFonts w:ascii="Times New Roman" w:hAnsi="Times New Roman" w:cs="Times New Roman"/>
          <w:b/>
          <w:sz w:val="24"/>
          <w:szCs w:val="24"/>
        </w:rPr>
        <w:t xml:space="preserve">Тематический блок </w:t>
      </w:r>
      <w:r w:rsidR="003E3007" w:rsidRPr="003E300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BC5DB9" w:rsidRPr="003E3007">
        <w:rPr>
          <w:rFonts w:ascii="Times New Roman" w:hAnsi="Times New Roman" w:cs="Times New Roman"/>
          <w:b/>
          <w:sz w:val="24"/>
          <w:szCs w:val="24"/>
        </w:rPr>
        <w:t>.</w:t>
      </w:r>
      <w:r w:rsidR="00F94EF8" w:rsidRPr="003E3007">
        <w:rPr>
          <w:rFonts w:ascii="Times New Roman" w:hAnsi="Times New Roman" w:cs="Times New Roman"/>
          <w:b/>
          <w:sz w:val="24"/>
          <w:szCs w:val="24"/>
        </w:rPr>
        <w:t xml:space="preserve"> Рак – болезнь генов</w:t>
      </w:r>
    </w:p>
    <w:p w:rsidR="00BC5DB9" w:rsidRDefault="00F94EF8" w:rsidP="006C6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Клетка и клеточный цикл. Регуляция клеточного цикла. Рак как болезнь генов. Поломки в генах и нарушения регуляции клеточного цикла. Онкология и вирусы.</w:t>
      </w:r>
    </w:p>
    <w:p w:rsidR="004F5503" w:rsidRPr="003E3007" w:rsidRDefault="004F5503" w:rsidP="006C6C7F">
      <w:pPr>
        <w:rPr>
          <w:rFonts w:ascii="Times New Roman" w:hAnsi="Times New Roman" w:cs="Times New Roman"/>
          <w:b/>
          <w:sz w:val="24"/>
          <w:szCs w:val="24"/>
        </w:rPr>
      </w:pPr>
      <w:r w:rsidRPr="003E3007">
        <w:rPr>
          <w:rFonts w:ascii="Times New Roman" w:hAnsi="Times New Roman" w:cs="Times New Roman"/>
          <w:b/>
          <w:sz w:val="24"/>
          <w:szCs w:val="24"/>
        </w:rPr>
        <w:t xml:space="preserve">Тематический блок </w:t>
      </w:r>
      <w:r w:rsidR="003E3007" w:rsidRPr="003E300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E3007">
        <w:rPr>
          <w:rFonts w:ascii="Times New Roman" w:hAnsi="Times New Roman" w:cs="Times New Roman"/>
          <w:b/>
          <w:sz w:val="24"/>
          <w:szCs w:val="24"/>
        </w:rPr>
        <w:t>.</w:t>
      </w:r>
      <w:r w:rsidR="00F94EF8" w:rsidRPr="003E3007">
        <w:rPr>
          <w:rFonts w:ascii="Times New Roman" w:hAnsi="Times New Roman" w:cs="Times New Roman"/>
          <w:b/>
          <w:sz w:val="24"/>
          <w:szCs w:val="24"/>
        </w:rPr>
        <w:t xml:space="preserve"> Профориентация и доврачебная помощь</w:t>
      </w:r>
    </w:p>
    <w:p w:rsidR="004F5503" w:rsidRDefault="00F94EF8" w:rsidP="00F94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Профориентация в сфере медицины. Экскурсия в Медицинский научно-образовательный центр МГУ (МНОЦ МГУ)</w:t>
      </w:r>
      <w:r w:rsidR="003E3007" w:rsidRPr="003E3007">
        <w:rPr>
          <w:rFonts w:ascii="Times New Roman" w:hAnsi="Times New Roman" w:cs="Times New Roman"/>
          <w:sz w:val="24"/>
          <w:szCs w:val="24"/>
        </w:rPr>
        <w:t xml:space="preserve"> </w:t>
      </w:r>
      <w:r w:rsidR="003E3007">
        <w:rPr>
          <w:rFonts w:ascii="Times New Roman" w:hAnsi="Times New Roman" w:cs="Times New Roman"/>
          <w:sz w:val="24"/>
          <w:szCs w:val="24"/>
        </w:rPr>
        <w:t>и на факультет фундаментальной медицины МГУ</w:t>
      </w:r>
      <w:r>
        <w:rPr>
          <w:rFonts w:ascii="Times New Roman" w:hAnsi="Times New Roman" w:cs="Times New Roman"/>
          <w:sz w:val="24"/>
          <w:szCs w:val="24"/>
        </w:rPr>
        <w:t xml:space="preserve">. Доврачебная помощь. Сердечно-легочная реанимация. Измерение артериального давления. Аускультация. </w:t>
      </w:r>
    </w:p>
    <w:p w:rsidR="004F5503" w:rsidRPr="003E3007" w:rsidRDefault="004F5503" w:rsidP="006C6C7F">
      <w:pPr>
        <w:rPr>
          <w:rFonts w:ascii="Times New Roman" w:hAnsi="Times New Roman" w:cs="Times New Roman"/>
          <w:b/>
          <w:sz w:val="24"/>
          <w:szCs w:val="24"/>
        </w:rPr>
      </w:pPr>
      <w:r w:rsidRPr="003E3007">
        <w:rPr>
          <w:rFonts w:ascii="Times New Roman" w:hAnsi="Times New Roman" w:cs="Times New Roman"/>
          <w:b/>
          <w:sz w:val="24"/>
          <w:szCs w:val="24"/>
        </w:rPr>
        <w:t>Виды контроля и обратной связи</w:t>
      </w:r>
    </w:p>
    <w:p w:rsidR="0041453D" w:rsidRDefault="008C6C10" w:rsidP="008C6C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тематических блоков 1-3 предполагается интерактивное обобщающее занятие в форме семинара для обсуждения пройденного материала в группах.</w:t>
      </w:r>
    </w:p>
    <w:p w:rsidR="003E3007" w:rsidRDefault="003E3007" w:rsidP="003F6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C7F" w:rsidRPr="003F6F9D" w:rsidRDefault="00B2342A" w:rsidP="003F6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F9D">
        <w:rPr>
          <w:rFonts w:ascii="Times New Roman" w:hAnsi="Times New Roman" w:cs="Times New Roman"/>
          <w:b/>
          <w:sz w:val="24"/>
          <w:szCs w:val="24"/>
        </w:rPr>
        <w:lastRenderedPageBreak/>
        <w:t>Учебн</w:t>
      </w:r>
      <w:r w:rsidR="003F6F9D" w:rsidRPr="003F6F9D">
        <w:rPr>
          <w:rFonts w:ascii="Times New Roman" w:hAnsi="Times New Roman" w:cs="Times New Roman"/>
          <w:b/>
          <w:sz w:val="24"/>
          <w:szCs w:val="24"/>
        </w:rPr>
        <w:t>о-тематический план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950"/>
        <w:gridCol w:w="1067"/>
        <w:gridCol w:w="1250"/>
        <w:gridCol w:w="1437"/>
        <w:gridCol w:w="1333"/>
      </w:tblGrid>
      <w:tr w:rsidR="00A14734" w:rsidRPr="00D57218" w:rsidTr="00CD7D88">
        <w:trPr>
          <w:tblHeader/>
        </w:trPr>
        <w:tc>
          <w:tcPr>
            <w:tcW w:w="534" w:type="dxa"/>
          </w:tcPr>
          <w:p w:rsidR="003F6F9D" w:rsidRPr="003F6F9D" w:rsidRDefault="003F6F9D" w:rsidP="00BA5366">
            <w:pPr>
              <w:pStyle w:val="a5"/>
              <w:rPr>
                <w:bCs w:val="0"/>
              </w:rPr>
            </w:pPr>
            <w:r w:rsidRPr="003F6F9D">
              <w:rPr>
                <w:bCs w:val="0"/>
              </w:rPr>
              <w:t>№</w:t>
            </w:r>
          </w:p>
        </w:tc>
        <w:tc>
          <w:tcPr>
            <w:tcW w:w="3950" w:type="dxa"/>
          </w:tcPr>
          <w:p w:rsidR="003F6F9D" w:rsidRPr="003F6F9D" w:rsidRDefault="003F6F9D" w:rsidP="00BA5366">
            <w:pPr>
              <w:pStyle w:val="a5"/>
              <w:rPr>
                <w:bCs w:val="0"/>
              </w:rPr>
            </w:pPr>
            <w:r w:rsidRPr="003F6F9D">
              <w:rPr>
                <w:bCs w:val="0"/>
              </w:rPr>
              <w:t>Тема занятия</w:t>
            </w:r>
          </w:p>
        </w:tc>
        <w:tc>
          <w:tcPr>
            <w:tcW w:w="1067" w:type="dxa"/>
          </w:tcPr>
          <w:p w:rsidR="003F6F9D" w:rsidRPr="003F6F9D" w:rsidRDefault="003F6F9D" w:rsidP="00BA5366">
            <w:pPr>
              <w:pStyle w:val="a5"/>
              <w:rPr>
                <w:bCs w:val="0"/>
              </w:rPr>
            </w:pPr>
            <w:r w:rsidRPr="003F6F9D">
              <w:rPr>
                <w:bCs w:val="0"/>
              </w:rPr>
              <w:t>Всего ак.час.</w:t>
            </w:r>
          </w:p>
        </w:tc>
        <w:tc>
          <w:tcPr>
            <w:tcW w:w="1250" w:type="dxa"/>
          </w:tcPr>
          <w:p w:rsidR="003F6F9D" w:rsidRPr="003F6F9D" w:rsidRDefault="003F6F9D" w:rsidP="00BA5366">
            <w:pPr>
              <w:pStyle w:val="a5"/>
              <w:rPr>
                <w:bCs w:val="0"/>
              </w:rPr>
            </w:pPr>
            <w:r w:rsidRPr="003F6F9D">
              <w:rPr>
                <w:bCs w:val="0"/>
              </w:rPr>
              <w:t>Лекции, ак. ч.</w:t>
            </w:r>
          </w:p>
        </w:tc>
        <w:tc>
          <w:tcPr>
            <w:tcW w:w="1437" w:type="dxa"/>
          </w:tcPr>
          <w:p w:rsidR="003F6F9D" w:rsidRPr="003F6F9D" w:rsidRDefault="00A14734" w:rsidP="00BA5366">
            <w:pPr>
              <w:pStyle w:val="a5"/>
              <w:rPr>
                <w:bCs w:val="0"/>
              </w:rPr>
            </w:pPr>
            <w:r>
              <w:rPr>
                <w:bCs w:val="0"/>
              </w:rPr>
              <w:t>Семинары,</w:t>
            </w:r>
            <w:r w:rsidR="003F6F9D" w:rsidRPr="003F6F9D">
              <w:rPr>
                <w:bCs w:val="0"/>
              </w:rPr>
              <w:t xml:space="preserve"> ак. ч.</w:t>
            </w:r>
          </w:p>
        </w:tc>
        <w:tc>
          <w:tcPr>
            <w:tcW w:w="1333" w:type="dxa"/>
          </w:tcPr>
          <w:p w:rsidR="003F6F9D" w:rsidRPr="003F6F9D" w:rsidRDefault="00A14734" w:rsidP="00BA5366">
            <w:pPr>
              <w:pStyle w:val="a5"/>
              <w:rPr>
                <w:bCs w:val="0"/>
              </w:rPr>
            </w:pPr>
            <w:r w:rsidRPr="003F6F9D">
              <w:rPr>
                <w:bCs w:val="0"/>
              </w:rPr>
              <w:t>Практич</w:t>
            </w:r>
            <w:r w:rsidR="003F6F9D" w:rsidRPr="003F6F9D">
              <w:rPr>
                <w:bCs w:val="0"/>
              </w:rPr>
              <w:t>. занятия, ак. ч.</w:t>
            </w:r>
          </w:p>
        </w:tc>
      </w:tr>
      <w:tr w:rsidR="003F6F9D" w:rsidRPr="00D57218" w:rsidTr="00CD7D88">
        <w:tc>
          <w:tcPr>
            <w:tcW w:w="4484" w:type="dxa"/>
            <w:gridSpan w:val="2"/>
          </w:tcPr>
          <w:p w:rsidR="003F6F9D" w:rsidRPr="003F6F9D" w:rsidRDefault="003F6F9D" w:rsidP="00AE367B">
            <w:pPr>
              <w:pStyle w:val="a5"/>
              <w:numPr>
                <w:ilvl w:val="0"/>
                <w:numId w:val="4"/>
              </w:numPr>
              <w:ind w:left="426" w:hanging="284"/>
              <w:rPr>
                <w:bCs w:val="0"/>
              </w:rPr>
            </w:pPr>
            <w:r>
              <w:rPr>
                <w:bCs w:val="0"/>
              </w:rPr>
              <w:t>Болезни современного мира</w:t>
            </w:r>
          </w:p>
        </w:tc>
        <w:tc>
          <w:tcPr>
            <w:tcW w:w="1067" w:type="dxa"/>
          </w:tcPr>
          <w:p w:rsidR="003F6F9D" w:rsidRPr="003F6F9D" w:rsidRDefault="00A14734" w:rsidP="00A14734">
            <w:pPr>
              <w:pStyle w:val="a5"/>
              <w:rPr>
                <w:bCs w:val="0"/>
              </w:rPr>
            </w:pPr>
            <w:r>
              <w:rPr>
                <w:bCs w:val="0"/>
              </w:rPr>
              <w:t>10</w:t>
            </w:r>
          </w:p>
        </w:tc>
        <w:tc>
          <w:tcPr>
            <w:tcW w:w="1250" w:type="dxa"/>
          </w:tcPr>
          <w:p w:rsidR="003F6F9D" w:rsidRPr="003F6F9D" w:rsidRDefault="00A14734" w:rsidP="00A14734">
            <w:pPr>
              <w:pStyle w:val="a5"/>
              <w:rPr>
                <w:bCs w:val="0"/>
              </w:rPr>
            </w:pPr>
            <w:r>
              <w:rPr>
                <w:bCs w:val="0"/>
              </w:rPr>
              <w:t>8</w:t>
            </w:r>
          </w:p>
        </w:tc>
        <w:tc>
          <w:tcPr>
            <w:tcW w:w="1437" w:type="dxa"/>
          </w:tcPr>
          <w:p w:rsidR="003F6F9D" w:rsidRPr="003F6F9D" w:rsidRDefault="00A14734" w:rsidP="00A14734">
            <w:pPr>
              <w:pStyle w:val="a5"/>
              <w:rPr>
                <w:bCs w:val="0"/>
              </w:rPr>
            </w:pPr>
            <w:r>
              <w:rPr>
                <w:bCs w:val="0"/>
              </w:rPr>
              <w:t>2</w:t>
            </w:r>
          </w:p>
        </w:tc>
        <w:tc>
          <w:tcPr>
            <w:tcW w:w="1333" w:type="dxa"/>
          </w:tcPr>
          <w:p w:rsidR="003F6F9D" w:rsidRPr="003F6F9D" w:rsidRDefault="00A14734" w:rsidP="00A14734">
            <w:pPr>
              <w:pStyle w:val="a5"/>
              <w:rPr>
                <w:bCs w:val="0"/>
              </w:rPr>
            </w:pPr>
            <w:r>
              <w:rPr>
                <w:bCs w:val="0"/>
              </w:rPr>
              <w:t>-</w:t>
            </w:r>
          </w:p>
        </w:tc>
      </w:tr>
      <w:tr w:rsidR="003F6F9D" w:rsidRPr="00D57218" w:rsidTr="00CD7D88">
        <w:tc>
          <w:tcPr>
            <w:tcW w:w="534" w:type="dxa"/>
          </w:tcPr>
          <w:p w:rsidR="003F6F9D" w:rsidRPr="00A14734" w:rsidRDefault="00AE367B" w:rsidP="00A14734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</w:t>
            </w:r>
          </w:p>
        </w:tc>
        <w:tc>
          <w:tcPr>
            <w:tcW w:w="3950" w:type="dxa"/>
          </w:tcPr>
          <w:p w:rsidR="003F6F9D" w:rsidRPr="00A14734" w:rsidRDefault="00A14734" w:rsidP="00A14734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Живем в дыму! Болезни легких</w:t>
            </w:r>
          </w:p>
        </w:tc>
        <w:tc>
          <w:tcPr>
            <w:tcW w:w="1067" w:type="dxa"/>
          </w:tcPr>
          <w:p w:rsidR="003F6F9D" w:rsidRPr="00A14734" w:rsidRDefault="00A14734" w:rsidP="00A14734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250" w:type="dxa"/>
          </w:tcPr>
          <w:p w:rsidR="003F6F9D" w:rsidRPr="00A14734" w:rsidRDefault="00A14734" w:rsidP="00A14734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437" w:type="dxa"/>
          </w:tcPr>
          <w:p w:rsidR="003F6F9D" w:rsidRPr="00A14734" w:rsidRDefault="00A14734" w:rsidP="00A14734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1333" w:type="dxa"/>
          </w:tcPr>
          <w:p w:rsidR="003F6F9D" w:rsidRPr="00A14734" w:rsidRDefault="00A14734" w:rsidP="00A14734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3F6F9D" w:rsidRPr="00D57218" w:rsidTr="00CD7D88">
        <w:tc>
          <w:tcPr>
            <w:tcW w:w="534" w:type="dxa"/>
          </w:tcPr>
          <w:p w:rsidR="003F6F9D" w:rsidRPr="00A14734" w:rsidRDefault="00AE367B" w:rsidP="00A14734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3950" w:type="dxa"/>
          </w:tcPr>
          <w:p w:rsidR="003F6F9D" w:rsidRPr="00A14734" w:rsidRDefault="00A14734" w:rsidP="00A14734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Инсульт и инфаркт миокарда. Болезни больших городов и развитых цивилизаций</w:t>
            </w:r>
          </w:p>
        </w:tc>
        <w:tc>
          <w:tcPr>
            <w:tcW w:w="1067" w:type="dxa"/>
          </w:tcPr>
          <w:p w:rsidR="003F6F9D" w:rsidRDefault="003F6F9D" w:rsidP="00A14734">
            <w:pPr>
              <w:pStyle w:val="a5"/>
              <w:rPr>
                <w:b w:val="0"/>
                <w:bCs w:val="0"/>
              </w:rPr>
            </w:pPr>
          </w:p>
          <w:p w:rsidR="00A14734" w:rsidRPr="00A14734" w:rsidRDefault="00A14734" w:rsidP="00A14734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250" w:type="dxa"/>
          </w:tcPr>
          <w:p w:rsidR="003F6F9D" w:rsidRDefault="003F6F9D" w:rsidP="00A14734">
            <w:pPr>
              <w:pStyle w:val="a5"/>
              <w:rPr>
                <w:b w:val="0"/>
                <w:bCs w:val="0"/>
              </w:rPr>
            </w:pPr>
          </w:p>
          <w:p w:rsidR="00A14734" w:rsidRPr="00A14734" w:rsidRDefault="00A14734" w:rsidP="00A14734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437" w:type="dxa"/>
          </w:tcPr>
          <w:p w:rsidR="003F6F9D" w:rsidRDefault="003F6F9D" w:rsidP="00A14734">
            <w:pPr>
              <w:pStyle w:val="a5"/>
              <w:rPr>
                <w:b w:val="0"/>
                <w:bCs w:val="0"/>
              </w:rPr>
            </w:pPr>
          </w:p>
          <w:p w:rsidR="00A14734" w:rsidRPr="00A14734" w:rsidRDefault="00A14734" w:rsidP="00A14734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1333" w:type="dxa"/>
          </w:tcPr>
          <w:p w:rsidR="003F6F9D" w:rsidRDefault="003F6F9D" w:rsidP="00A14734">
            <w:pPr>
              <w:pStyle w:val="a5"/>
              <w:rPr>
                <w:b w:val="0"/>
                <w:bCs w:val="0"/>
              </w:rPr>
            </w:pPr>
          </w:p>
          <w:p w:rsidR="00A14734" w:rsidRPr="00A14734" w:rsidRDefault="00A14734" w:rsidP="00A14734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3F6F9D" w:rsidRPr="00D57218" w:rsidTr="00CD7D88">
        <w:tc>
          <w:tcPr>
            <w:tcW w:w="534" w:type="dxa"/>
          </w:tcPr>
          <w:p w:rsidR="003F6F9D" w:rsidRPr="00A14734" w:rsidRDefault="00AE367B" w:rsidP="00A14734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</w:t>
            </w:r>
          </w:p>
        </w:tc>
        <w:tc>
          <w:tcPr>
            <w:tcW w:w="3950" w:type="dxa"/>
          </w:tcPr>
          <w:p w:rsidR="003F6F9D" w:rsidRPr="00A14734" w:rsidRDefault="00A14734" w:rsidP="00A14734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 движении – жизнь! Нейропротезы и экзоскелеты</w:t>
            </w:r>
          </w:p>
        </w:tc>
        <w:tc>
          <w:tcPr>
            <w:tcW w:w="1067" w:type="dxa"/>
          </w:tcPr>
          <w:p w:rsidR="003F6F9D" w:rsidRPr="00A14734" w:rsidRDefault="00A14734" w:rsidP="00A14734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250" w:type="dxa"/>
          </w:tcPr>
          <w:p w:rsidR="003F6F9D" w:rsidRPr="00A14734" w:rsidRDefault="00A14734" w:rsidP="00A14734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437" w:type="dxa"/>
          </w:tcPr>
          <w:p w:rsidR="003F6F9D" w:rsidRPr="00A14734" w:rsidRDefault="00A14734" w:rsidP="00A14734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1333" w:type="dxa"/>
          </w:tcPr>
          <w:p w:rsidR="003F6F9D" w:rsidRPr="00A14734" w:rsidRDefault="00A14734" w:rsidP="00A14734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3F6F9D" w:rsidRPr="00D57218" w:rsidTr="00CD7D88">
        <w:tc>
          <w:tcPr>
            <w:tcW w:w="534" w:type="dxa"/>
          </w:tcPr>
          <w:p w:rsidR="003F6F9D" w:rsidRPr="00A14734" w:rsidRDefault="00AE367B" w:rsidP="00A14734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</w:t>
            </w:r>
          </w:p>
        </w:tc>
        <w:tc>
          <w:tcPr>
            <w:tcW w:w="3950" w:type="dxa"/>
          </w:tcPr>
          <w:p w:rsidR="003F6F9D" w:rsidRPr="00A14734" w:rsidRDefault="00A14734" w:rsidP="00A14734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Гормональные нарушения. Ожирение и диабет</w:t>
            </w:r>
          </w:p>
        </w:tc>
        <w:tc>
          <w:tcPr>
            <w:tcW w:w="1067" w:type="dxa"/>
          </w:tcPr>
          <w:p w:rsidR="003F6F9D" w:rsidRPr="00A14734" w:rsidRDefault="00A14734" w:rsidP="00A14734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250" w:type="dxa"/>
          </w:tcPr>
          <w:p w:rsidR="003F6F9D" w:rsidRPr="00A14734" w:rsidRDefault="00A14734" w:rsidP="00A14734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437" w:type="dxa"/>
          </w:tcPr>
          <w:p w:rsidR="003F6F9D" w:rsidRPr="00A14734" w:rsidRDefault="00A14734" w:rsidP="00A14734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1333" w:type="dxa"/>
          </w:tcPr>
          <w:p w:rsidR="003F6F9D" w:rsidRPr="00A14734" w:rsidRDefault="00A14734" w:rsidP="00A14734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3F6F9D" w:rsidRPr="00D57218" w:rsidTr="00CD7D88">
        <w:tc>
          <w:tcPr>
            <w:tcW w:w="534" w:type="dxa"/>
          </w:tcPr>
          <w:p w:rsidR="003F6F9D" w:rsidRPr="00A14734" w:rsidRDefault="00AE367B" w:rsidP="00A14734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</w:t>
            </w:r>
          </w:p>
        </w:tc>
        <w:tc>
          <w:tcPr>
            <w:tcW w:w="3950" w:type="dxa"/>
          </w:tcPr>
          <w:p w:rsidR="003F6F9D" w:rsidRPr="00A14734" w:rsidRDefault="00A14734" w:rsidP="00A14734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Интерактивное занятие</w:t>
            </w:r>
            <w:r w:rsidR="00AE367B">
              <w:rPr>
                <w:b w:val="0"/>
                <w:bCs w:val="0"/>
              </w:rPr>
              <w:t>:</w:t>
            </w:r>
            <w:r>
              <w:rPr>
                <w:b w:val="0"/>
                <w:bCs w:val="0"/>
              </w:rPr>
              <w:t xml:space="preserve"> «Создай свой мир без болезней!»</w:t>
            </w:r>
          </w:p>
        </w:tc>
        <w:tc>
          <w:tcPr>
            <w:tcW w:w="1067" w:type="dxa"/>
          </w:tcPr>
          <w:p w:rsidR="003F6F9D" w:rsidRPr="00A14734" w:rsidRDefault="00AE367B" w:rsidP="00A14734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250" w:type="dxa"/>
          </w:tcPr>
          <w:p w:rsidR="003F6F9D" w:rsidRPr="00A14734" w:rsidRDefault="00A14734" w:rsidP="00A14734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1437" w:type="dxa"/>
          </w:tcPr>
          <w:p w:rsidR="003F6F9D" w:rsidRPr="00A14734" w:rsidRDefault="00A14734" w:rsidP="00A14734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333" w:type="dxa"/>
          </w:tcPr>
          <w:p w:rsidR="003F6F9D" w:rsidRPr="00A14734" w:rsidRDefault="00A14734" w:rsidP="00A14734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3F6F9D" w:rsidRPr="00D57218" w:rsidTr="00CD7D88">
        <w:tc>
          <w:tcPr>
            <w:tcW w:w="4484" w:type="dxa"/>
            <w:gridSpan w:val="2"/>
          </w:tcPr>
          <w:p w:rsidR="003F6F9D" w:rsidRPr="003F6F9D" w:rsidRDefault="003F6F9D" w:rsidP="00AE367B">
            <w:pPr>
              <w:pStyle w:val="a5"/>
              <w:numPr>
                <w:ilvl w:val="0"/>
                <w:numId w:val="4"/>
              </w:numPr>
              <w:ind w:left="709" w:hanging="283"/>
              <w:rPr>
                <w:bCs w:val="0"/>
              </w:rPr>
            </w:pPr>
            <w:r>
              <w:rPr>
                <w:bCs w:val="0"/>
              </w:rPr>
              <w:t>Медицинская генетика и персонализированная медицина</w:t>
            </w:r>
          </w:p>
        </w:tc>
        <w:tc>
          <w:tcPr>
            <w:tcW w:w="1067" w:type="dxa"/>
          </w:tcPr>
          <w:p w:rsidR="003F6F9D" w:rsidRPr="003F6F9D" w:rsidRDefault="00AE367B" w:rsidP="00AE367B">
            <w:pPr>
              <w:pStyle w:val="a5"/>
              <w:rPr>
                <w:bCs w:val="0"/>
              </w:rPr>
            </w:pPr>
            <w:r>
              <w:rPr>
                <w:bCs w:val="0"/>
              </w:rPr>
              <w:t>8</w:t>
            </w:r>
          </w:p>
        </w:tc>
        <w:tc>
          <w:tcPr>
            <w:tcW w:w="1250" w:type="dxa"/>
          </w:tcPr>
          <w:p w:rsidR="003F6F9D" w:rsidRPr="003F6F9D" w:rsidRDefault="00AE367B" w:rsidP="00AE367B">
            <w:pPr>
              <w:pStyle w:val="a5"/>
              <w:rPr>
                <w:bCs w:val="0"/>
              </w:rPr>
            </w:pPr>
            <w:r>
              <w:rPr>
                <w:bCs w:val="0"/>
              </w:rPr>
              <w:t>6</w:t>
            </w:r>
          </w:p>
        </w:tc>
        <w:tc>
          <w:tcPr>
            <w:tcW w:w="1437" w:type="dxa"/>
          </w:tcPr>
          <w:p w:rsidR="003F6F9D" w:rsidRPr="003F6F9D" w:rsidRDefault="00AE367B" w:rsidP="00AE367B">
            <w:pPr>
              <w:pStyle w:val="a5"/>
              <w:rPr>
                <w:bCs w:val="0"/>
              </w:rPr>
            </w:pPr>
            <w:r>
              <w:rPr>
                <w:bCs w:val="0"/>
              </w:rPr>
              <w:t>2</w:t>
            </w:r>
          </w:p>
        </w:tc>
        <w:tc>
          <w:tcPr>
            <w:tcW w:w="1333" w:type="dxa"/>
          </w:tcPr>
          <w:p w:rsidR="003F6F9D" w:rsidRPr="003F6F9D" w:rsidRDefault="006428E4" w:rsidP="00AE367B">
            <w:pPr>
              <w:pStyle w:val="a5"/>
              <w:rPr>
                <w:bCs w:val="0"/>
              </w:rPr>
            </w:pPr>
            <w:r>
              <w:rPr>
                <w:bCs w:val="0"/>
              </w:rPr>
              <w:t>-</w:t>
            </w:r>
          </w:p>
        </w:tc>
      </w:tr>
      <w:tr w:rsidR="00AE367B" w:rsidRPr="00D57218" w:rsidTr="00CD7D88">
        <w:tc>
          <w:tcPr>
            <w:tcW w:w="534" w:type="dxa"/>
          </w:tcPr>
          <w:p w:rsidR="00AE367B" w:rsidRPr="00AE367B" w:rsidRDefault="00AE367B" w:rsidP="00AE367B">
            <w:pPr>
              <w:pStyle w:val="a5"/>
              <w:jc w:val="both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6.</w:t>
            </w:r>
          </w:p>
        </w:tc>
        <w:tc>
          <w:tcPr>
            <w:tcW w:w="3950" w:type="dxa"/>
          </w:tcPr>
          <w:p w:rsidR="00AE367B" w:rsidRPr="00AE367B" w:rsidRDefault="00AE367B" w:rsidP="00AE367B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Современные представления о медицинской генетике</w:t>
            </w:r>
          </w:p>
        </w:tc>
        <w:tc>
          <w:tcPr>
            <w:tcW w:w="1067" w:type="dxa"/>
          </w:tcPr>
          <w:p w:rsidR="00AE367B" w:rsidRPr="00AE367B" w:rsidRDefault="00AE367B" w:rsidP="00AE367B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250" w:type="dxa"/>
          </w:tcPr>
          <w:p w:rsidR="00AE367B" w:rsidRPr="00AE367B" w:rsidRDefault="00AE367B" w:rsidP="00BA5366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437" w:type="dxa"/>
          </w:tcPr>
          <w:p w:rsidR="00AE367B" w:rsidRPr="00AE367B" w:rsidRDefault="00AE367B" w:rsidP="00AE367B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1333" w:type="dxa"/>
          </w:tcPr>
          <w:p w:rsidR="00AE367B" w:rsidRPr="00AE367B" w:rsidRDefault="00AE367B" w:rsidP="00AE367B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AE367B" w:rsidRPr="00D57218" w:rsidTr="00CD7D88">
        <w:tc>
          <w:tcPr>
            <w:tcW w:w="534" w:type="dxa"/>
          </w:tcPr>
          <w:p w:rsidR="00AE367B" w:rsidRPr="00AE367B" w:rsidRDefault="00AE367B" w:rsidP="00AE367B">
            <w:pPr>
              <w:pStyle w:val="a5"/>
              <w:jc w:val="both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7.</w:t>
            </w:r>
          </w:p>
        </w:tc>
        <w:tc>
          <w:tcPr>
            <w:tcW w:w="3950" w:type="dxa"/>
          </w:tcPr>
          <w:p w:rsidR="00AE367B" w:rsidRPr="00AE367B" w:rsidRDefault="00AE367B" w:rsidP="00AE367B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Персонализированная медицина: геномика, транскриптомика, протеомика</w:t>
            </w:r>
          </w:p>
        </w:tc>
        <w:tc>
          <w:tcPr>
            <w:tcW w:w="1067" w:type="dxa"/>
          </w:tcPr>
          <w:p w:rsidR="00AE367B" w:rsidRDefault="00AE367B" w:rsidP="00AE367B">
            <w:pPr>
              <w:pStyle w:val="a5"/>
              <w:rPr>
                <w:b w:val="0"/>
                <w:bCs w:val="0"/>
              </w:rPr>
            </w:pPr>
          </w:p>
          <w:p w:rsidR="00AE367B" w:rsidRPr="00AE367B" w:rsidRDefault="00AE367B" w:rsidP="00AE367B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250" w:type="dxa"/>
          </w:tcPr>
          <w:p w:rsidR="00AE367B" w:rsidRDefault="00AE367B" w:rsidP="00BA5366">
            <w:pPr>
              <w:pStyle w:val="a5"/>
              <w:rPr>
                <w:b w:val="0"/>
                <w:bCs w:val="0"/>
              </w:rPr>
            </w:pPr>
          </w:p>
          <w:p w:rsidR="00AE367B" w:rsidRPr="00AE367B" w:rsidRDefault="00AE367B" w:rsidP="00BA5366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437" w:type="dxa"/>
          </w:tcPr>
          <w:p w:rsidR="00AE367B" w:rsidRDefault="00AE367B" w:rsidP="00AE367B">
            <w:pPr>
              <w:pStyle w:val="a5"/>
              <w:rPr>
                <w:b w:val="0"/>
                <w:bCs w:val="0"/>
              </w:rPr>
            </w:pPr>
          </w:p>
          <w:p w:rsidR="00AE367B" w:rsidRPr="00AE367B" w:rsidRDefault="00AE367B" w:rsidP="00AE367B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1333" w:type="dxa"/>
          </w:tcPr>
          <w:p w:rsidR="00AE367B" w:rsidRDefault="00AE367B" w:rsidP="00AE367B">
            <w:pPr>
              <w:pStyle w:val="a5"/>
              <w:rPr>
                <w:b w:val="0"/>
                <w:bCs w:val="0"/>
              </w:rPr>
            </w:pPr>
          </w:p>
          <w:p w:rsidR="00AE367B" w:rsidRPr="00AE367B" w:rsidRDefault="00AE367B" w:rsidP="00AE367B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AE367B" w:rsidRPr="00D57218" w:rsidTr="00CD7D88">
        <w:tc>
          <w:tcPr>
            <w:tcW w:w="534" w:type="dxa"/>
          </w:tcPr>
          <w:p w:rsidR="00AE367B" w:rsidRPr="00AE367B" w:rsidRDefault="00AE367B" w:rsidP="00AE367B">
            <w:pPr>
              <w:pStyle w:val="a5"/>
              <w:jc w:val="both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8.</w:t>
            </w:r>
          </w:p>
        </w:tc>
        <w:tc>
          <w:tcPr>
            <w:tcW w:w="3950" w:type="dxa"/>
          </w:tcPr>
          <w:p w:rsidR="00AE367B" w:rsidRPr="00AE367B" w:rsidRDefault="00AE367B" w:rsidP="00AE367B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Современные подходы к ранней диагностике заболеваний. Экстракорпоральное оплодотворение и отбор здоровых эмбрионов</w:t>
            </w:r>
          </w:p>
        </w:tc>
        <w:tc>
          <w:tcPr>
            <w:tcW w:w="1067" w:type="dxa"/>
          </w:tcPr>
          <w:p w:rsidR="00AE367B" w:rsidRDefault="00AE367B" w:rsidP="00AE367B">
            <w:pPr>
              <w:pStyle w:val="a5"/>
              <w:rPr>
                <w:b w:val="0"/>
                <w:bCs w:val="0"/>
              </w:rPr>
            </w:pPr>
          </w:p>
          <w:p w:rsidR="00AE367B" w:rsidRDefault="00AE367B" w:rsidP="00AE367B">
            <w:pPr>
              <w:pStyle w:val="a5"/>
              <w:rPr>
                <w:b w:val="0"/>
                <w:bCs w:val="0"/>
              </w:rPr>
            </w:pPr>
          </w:p>
          <w:p w:rsidR="00AE367B" w:rsidRPr="00AE367B" w:rsidRDefault="00AE367B" w:rsidP="00AE367B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250" w:type="dxa"/>
          </w:tcPr>
          <w:p w:rsidR="00AE367B" w:rsidRDefault="00AE367B" w:rsidP="00BA5366">
            <w:pPr>
              <w:pStyle w:val="a5"/>
              <w:rPr>
                <w:b w:val="0"/>
                <w:bCs w:val="0"/>
              </w:rPr>
            </w:pPr>
          </w:p>
          <w:p w:rsidR="00AE367B" w:rsidRDefault="00AE367B" w:rsidP="00BA5366">
            <w:pPr>
              <w:pStyle w:val="a5"/>
              <w:rPr>
                <w:b w:val="0"/>
                <w:bCs w:val="0"/>
              </w:rPr>
            </w:pPr>
          </w:p>
          <w:p w:rsidR="00AE367B" w:rsidRPr="00AE367B" w:rsidRDefault="00AE367B" w:rsidP="00BA5366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437" w:type="dxa"/>
          </w:tcPr>
          <w:p w:rsidR="00AE367B" w:rsidRDefault="00AE367B" w:rsidP="00AE367B">
            <w:pPr>
              <w:pStyle w:val="a5"/>
              <w:rPr>
                <w:b w:val="0"/>
                <w:bCs w:val="0"/>
              </w:rPr>
            </w:pPr>
          </w:p>
          <w:p w:rsidR="00AE367B" w:rsidRDefault="00AE367B" w:rsidP="00AE367B">
            <w:pPr>
              <w:pStyle w:val="a5"/>
              <w:rPr>
                <w:b w:val="0"/>
                <w:bCs w:val="0"/>
              </w:rPr>
            </w:pPr>
          </w:p>
          <w:p w:rsidR="00AE367B" w:rsidRPr="00AE367B" w:rsidRDefault="00AE367B" w:rsidP="00AE367B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1333" w:type="dxa"/>
          </w:tcPr>
          <w:p w:rsidR="00AE367B" w:rsidRDefault="00AE367B" w:rsidP="00AE367B">
            <w:pPr>
              <w:pStyle w:val="a5"/>
              <w:rPr>
                <w:b w:val="0"/>
                <w:bCs w:val="0"/>
              </w:rPr>
            </w:pPr>
          </w:p>
          <w:p w:rsidR="00AE367B" w:rsidRDefault="00AE367B" w:rsidP="00AE367B">
            <w:pPr>
              <w:pStyle w:val="a5"/>
              <w:rPr>
                <w:b w:val="0"/>
                <w:bCs w:val="0"/>
              </w:rPr>
            </w:pPr>
          </w:p>
          <w:p w:rsidR="00AE367B" w:rsidRPr="00AE367B" w:rsidRDefault="00AE367B" w:rsidP="00AE367B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3F6F9D" w:rsidRPr="00D57218" w:rsidTr="00CD7D88">
        <w:tc>
          <w:tcPr>
            <w:tcW w:w="534" w:type="dxa"/>
          </w:tcPr>
          <w:p w:rsidR="003F6F9D" w:rsidRPr="00AE367B" w:rsidRDefault="00AE367B" w:rsidP="00AE367B">
            <w:pPr>
              <w:pStyle w:val="a5"/>
              <w:jc w:val="both"/>
              <w:rPr>
                <w:b w:val="0"/>
                <w:bCs w:val="0"/>
              </w:rPr>
            </w:pPr>
            <w:r w:rsidRPr="00AE367B">
              <w:rPr>
                <w:b w:val="0"/>
                <w:bCs w:val="0"/>
              </w:rPr>
              <w:t>9.</w:t>
            </w:r>
          </w:p>
        </w:tc>
        <w:tc>
          <w:tcPr>
            <w:tcW w:w="3950" w:type="dxa"/>
          </w:tcPr>
          <w:p w:rsidR="003F6F9D" w:rsidRPr="00AE367B" w:rsidRDefault="00AE367B" w:rsidP="00AE367B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Интерактивное занятие: «Этические аспекты ранней диагностики заболеваний», «Медицина будущего – высокоперсонализированная медицина»</w:t>
            </w:r>
          </w:p>
        </w:tc>
        <w:tc>
          <w:tcPr>
            <w:tcW w:w="1067" w:type="dxa"/>
          </w:tcPr>
          <w:p w:rsidR="003F6F9D" w:rsidRDefault="003F6F9D" w:rsidP="00AE367B">
            <w:pPr>
              <w:pStyle w:val="a5"/>
              <w:rPr>
                <w:b w:val="0"/>
                <w:bCs w:val="0"/>
              </w:rPr>
            </w:pPr>
          </w:p>
          <w:p w:rsidR="00AE367B" w:rsidRDefault="00AE367B" w:rsidP="00AE367B">
            <w:pPr>
              <w:pStyle w:val="a5"/>
              <w:rPr>
                <w:b w:val="0"/>
                <w:bCs w:val="0"/>
              </w:rPr>
            </w:pPr>
          </w:p>
          <w:p w:rsidR="00AE367B" w:rsidRPr="00AE367B" w:rsidRDefault="00AE367B" w:rsidP="00AE367B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250" w:type="dxa"/>
          </w:tcPr>
          <w:p w:rsidR="003F6F9D" w:rsidRDefault="003F6F9D" w:rsidP="00AE367B">
            <w:pPr>
              <w:pStyle w:val="a5"/>
              <w:rPr>
                <w:b w:val="0"/>
                <w:bCs w:val="0"/>
              </w:rPr>
            </w:pPr>
          </w:p>
          <w:p w:rsidR="00AE367B" w:rsidRDefault="00AE367B" w:rsidP="00AE367B">
            <w:pPr>
              <w:pStyle w:val="a5"/>
              <w:rPr>
                <w:b w:val="0"/>
                <w:bCs w:val="0"/>
              </w:rPr>
            </w:pPr>
          </w:p>
          <w:p w:rsidR="00AE367B" w:rsidRPr="00AE367B" w:rsidRDefault="00AE367B" w:rsidP="00AE367B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1437" w:type="dxa"/>
          </w:tcPr>
          <w:p w:rsidR="003F6F9D" w:rsidRDefault="003F6F9D" w:rsidP="00AE367B">
            <w:pPr>
              <w:pStyle w:val="a5"/>
              <w:rPr>
                <w:b w:val="0"/>
                <w:bCs w:val="0"/>
              </w:rPr>
            </w:pPr>
          </w:p>
          <w:p w:rsidR="00AE367B" w:rsidRDefault="00AE367B" w:rsidP="00AE367B">
            <w:pPr>
              <w:pStyle w:val="a5"/>
              <w:rPr>
                <w:b w:val="0"/>
                <w:bCs w:val="0"/>
              </w:rPr>
            </w:pPr>
          </w:p>
          <w:p w:rsidR="00AE367B" w:rsidRPr="00AE367B" w:rsidRDefault="00AE367B" w:rsidP="00AE367B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333" w:type="dxa"/>
          </w:tcPr>
          <w:p w:rsidR="003F6F9D" w:rsidRDefault="003F6F9D" w:rsidP="00AE367B">
            <w:pPr>
              <w:pStyle w:val="a5"/>
              <w:rPr>
                <w:b w:val="0"/>
                <w:bCs w:val="0"/>
              </w:rPr>
            </w:pPr>
          </w:p>
          <w:p w:rsidR="00AE367B" w:rsidRDefault="00AE367B" w:rsidP="00AE367B">
            <w:pPr>
              <w:pStyle w:val="a5"/>
              <w:rPr>
                <w:b w:val="0"/>
                <w:bCs w:val="0"/>
              </w:rPr>
            </w:pPr>
          </w:p>
          <w:p w:rsidR="00AE367B" w:rsidRPr="00AE367B" w:rsidRDefault="00AE367B" w:rsidP="00AE367B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3F6F9D" w:rsidRPr="00D57218" w:rsidTr="00CD7D88">
        <w:tc>
          <w:tcPr>
            <w:tcW w:w="4484" w:type="dxa"/>
            <w:gridSpan w:val="2"/>
          </w:tcPr>
          <w:p w:rsidR="003F6F9D" w:rsidRPr="003F6F9D" w:rsidRDefault="003F6F9D" w:rsidP="00AE367B">
            <w:pPr>
              <w:pStyle w:val="a5"/>
              <w:numPr>
                <w:ilvl w:val="0"/>
                <w:numId w:val="4"/>
              </w:numPr>
              <w:rPr>
                <w:bCs w:val="0"/>
              </w:rPr>
            </w:pPr>
            <w:r>
              <w:rPr>
                <w:bCs w:val="0"/>
              </w:rPr>
              <w:t>Рак – болезнь генов</w:t>
            </w:r>
          </w:p>
        </w:tc>
        <w:tc>
          <w:tcPr>
            <w:tcW w:w="1067" w:type="dxa"/>
          </w:tcPr>
          <w:p w:rsidR="003F6F9D" w:rsidRPr="003F6F9D" w:rsidRDefault="003E3007" w:rsidP="00AE367B">
            <w:pPr>
              <w:pStyle w:val="a5"/>
              <w:rPr>
                <w:bCs w:val="0"/>
              </w:rPr>
            </w:pPr>
            <w:r>
              <w:rPr>
                <w:bCs w:val="0"/>
              </w:rPr>
              <w:t>6</w:t>
            </w:r>
          </w:p>
        </w:tc>
        <w:tc>
          <w:tcPr>
            <w:tcW w:w="1250" w:type="dxa"/>
          </w:tcPr>
          <w:p w:rsidR="003F6F9D" w:rsidRPr="003F6F9D" w:rsidRDefault="003E3007" w:rsidP="00AE367B">
            <w:pPr>
              <w:pStyle w:val="a5"/>
              <w:rPr>
                <w:bCs w:val="0"/>
              </w:rPr>
            </w:pPr>
            <w:r>
              <w:rPr>
                <w:bCs w:val="0"/>
              </w:rPr>
              <w:t>4</w:t>
            </w:r>
          </w:p>
        </w:tc>
        <w:tc>
          <w:tcPr>
            <w:tcW w:w="1437" w:type="dxa"/>
          </w:tcPr>
          <w:p w:rsidR="003F6F9D" w:rsidRPr="003F6F9D" w:rsidRDefault="003E3007" w:rsidP="00AE367B">
            <w:pPr>
              <w:pStyle w:val="a5"/>
              <w:rPr>
                <w:bCs w:val="0"/>
              </w:rPr>
            </w:pPr>
            <w:r>
              <w:rPr>
                <w:bCs w:val="0"/>
              </w:rPr>
              <w:t>2</w:t>
            </w:r>
          </w:p>
        </w:tc>
        <w:tc>
          <w:tcPr>
            <w:tcW w:w="1333" w:type="dxa"/>
          </w:tcPr>
          <w:p w:rsidR="003F6F9D" w:rsidRPr="003F6F9D" w:rsidRDefault="003E3007" w:rsidP="00AE367B">
            <w:pPr>
              <w:pStyle w:val="a5"/>
              <w:rPr>
                <w:bCs w:val="0"/>
              </w:rPr>
            </w:pPr>
            <w:r>
              <w:rPr>
                <w:bCs w:val="0"/>
              </w:rPr>
              <w:t>-</w:t>
            </w:r>
          </w:p>
        </w:tc>
      </w:tr>
      <w:tr w:rsidR="003F6F9D" w:rsidRPr="00D57218" w:rsidTr="00CD7D88">
        <w:tc>
          <w:tcPr>
            <w:tcW w:w="534" w:type="dxa"/>
          </w:tcPr>
          <w:p w:rsidR="003F6F9D" w:rsidRPr="00AE367B" w:rsidRDefault="00AE367B" w:rsidP="00AE367B">
            <w:pPr>
              <w:pStyle w:val="a5"/>
              <w:jc w:val="both"/>
              <w:rPr>
                <w:b w:val="0"/>
                <w:bCs w:val="0"/>
              </w:rPr>
            </w:pPr>
            <w:r w:rsidRPr="00AE367B">
              <w:rPr>
                <w:b w:val="0"/>
                <w:bCs w:val="0"/>
              </w:rPr>
              <w:t>10</w:t>
            </w:r>
            <w:r>
              <w:rPr>
                <w:b w:val="0"/>
                <w:bCs w:val="0"/>
              </w:rPr>
              <w:t>.</w:t>
            </w:r>
          </w:p>
        </w:tc>
        <w:tc>
          <w:tcPr>
            <w:tcW w:w="3950" w:type="dxa"/>
          </w:tcPr>
          <w:p w:rsidR="003F6F9D" w:rsidRPr="00AE367B" w:rsidRDefault="00AE367B" w:rsidP="00AE367B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Элементы клеточной биологии. Клеточный цикл и его регуляция</w:t>
            </w:r>
          </w:p>
        </w:tc>
        <w:tc>
          <w:tcPr>
            <w:tcW w:w="1067" w:type="dxa"/>
          </w:tcPr>
          <w:p w:rsidR="003F6F9D" w:rsidRPr="00AE367B" w:rsidRDefault="003E3007" w:rsidP="00AE367B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250" w:type="dxa"/>
          </w:tcPr>
          <w:p w:rsidR="003F6F9D" w:rsidRPr="00AE367B" w:rsidRDefault="003E3007" w:rsidP="00AE367B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437" w:type="dxa"/>
          </w:tcPr>
          <w:p w:rsidR="003F6F9D" w:rsidRPr="00AE367B" w:rsidRDefault="003E3007" w:rsidP="00AE367B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1333" w:type="dxa"/>
          </w:tcPr>
          <w:p w:rsidR="003F6F9D" w:rsidRPr="00AE367B" w:rsidRDefault="003E3007" w:rsidP="00AE367B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3F6F9D" w:rsidRPr="00D57218" w:rsidTr="00CD7D88">
        <w:tc>
          <w:tcPr>
            <w:tcW w:w="534" w:type="dxa"/>
          </w:tcPr>
          <w:p w:rsidR="003F6F9D" w:rsidRPr="00AE367B" w:rsidRDefault="00AE367B" w:rsidP="00AE367B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11.</w:t>
            </w:r>
          </w:p>
        </w:tc>
        <w:tc>
          <w:tcPr>
            <w:tcW w:w="3950" w:type="dxa"/>
          </w:tcPr>
          <w:p w:rsidR="003F6F9D" w:rsidRPr="00AE367B" w:rsidRDefault="00AE367B" w:rsidP="00AE367B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Рак – болезнь генов. Нарушения регуляции клеточного цикла. Онкология и вирусы</w:t>
            </w:r>
          </w:p>
        </w:tc>
        <w:tc>
          <w:tcPr>
            <w:tcW w:w="1067" w:type="dxa"/>
          </w:tcPr>
          <w:p w:rsidR="003E3007" w:rsidRDefault="003E3007" w:rsidP="00AE367B">
            <w:pPr>
              <w:pStyle w:val="a5"/>
              <w:rPr>
                <w:b w:val="0"/>
                <w:bCs w:val="0"/>
              </w:rPr>
            </w:pPr>
          </w:p>
          <w:p w:rsidR="003F6F9D" w:rsidRPr="00AE367B" w:rsidRDefault="003E3007" w:rsidP="00AE367B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250" w:type="dxa"/>
          </w:tcPr>
          <w:p w:rsidR="003F6F9D" w:rsidRDefault="003F6F9D" w:rsidP="00AE367B">
            <w:pPr>
              <w:pStyle w:val="a5"/>
              <w:rPr>
                <w:b w:val="0"/>
                <w:bCs w:val="0"/>
              </w:rPr>
            </w:pPr>
          </w:p>
          <w:p w:rsidR="003E3007" w:rsidRPr="00AE367B" w:rsidRDefault="003E3007" w:rsidP="00AE367B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437" w:type="dxa"/>
          </w:tcPr>
          <w:p w:rsidR="003F6F9D" w:rsidRDefault="003F6F9D" w:rsidP="00AE367B">
            <w:pPr>
              <w:pStyle w:val="a5"/>
              <w:rPr>
                <w:b w:val="0"/>
                <w:bCs w:val="0"/>
              </w:rPr>
            </w:pPr>
          </w:p>
          <w:p w:rsidR="003E3007" w:rsidRPr="00AE367B" w:rsidRDefault="003E3007" w:rsidP="00AE367B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1333" w:type="dxa"/>
          </w:tcPr>
          <w:p w:rsidR="003F6F9D" w:rsidRDefault="003F6F9D" w:rsidP="00AE367B">
            <w:pPr>
              <w:pStyle w:val="a5"/>
              <w:rPr>
                <w:b w:val="0"/>
                <w:bCs w:val="0"/>
              </w:rPr>
            </w:pPr>
          </w:p>
          <w:p w:rsidR="003E3007" w:rsidRPr="00AE367B" w:rsidRDefault="003E3007" w:rsidP="00AE367B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3F6F9D" w:rsidRPr="00D57218" w:rsidTr="00CD7D88">
        <w:tc>
          <w:tcPr>
            <w:tcW w:w="534" w:type="dxa"/>
          </w:tcPr>
          <w:p w:rsidR="003F6F9D" w:rsidRPr="00AE367B" w:rsidRDefault="00AE367B" w:rsidP="00AE367B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</w:t>
            </w:r>
          </w:p>
        </w:tc>
        <w:tc>
          <w:tcPr>
            <w:tcW w:w="3950" w:type="dxa"/>
          </w:tcPr>
          <w:p w:rsidR="003F6F9D" w:rsidRPr="00AE367B" w:rsidRDefault="00AE367B" w:rsidP="00AE367B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Интерактивное занятие: «Как не дать клетке стать раковой?», «Как превратить раковую клетку в здоровую?»</w:t>
            </w:r>
          </w:p>
        </w:tc>
        <w:tc>
          <w:tcPr>
            <w:tcW w:w="1067" w:type="dxa"/>
          </w:tcPr>
          <w:p w:rsidR="003E3007" w:rsidRDefault="003E3007" w:rsidP="00AE367B">
            <w:pPr>
              <w:pStyle w:val="a5"/>
              <w:rPr>
                <w:b w:val="0"/>
                <w:bCs w:val="0"/>
              </w:rPr>
            </w:pPr>
          </w:p>
          <w:p w:rsidR="003F6F9D" w:rsidRPr="00AE367B" w:rsidRDefault="003E3007" w:rsidP="00AE367B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250" w:type="dxa"/>
          </w:tcPr>
          <w:p w:rsidR="003F6F9D" w:rsidRDefault="003F6F9D" w:rsidP="00AE367B">
            <w:pPr>
              <w:pStyle w:val="a5"/>
              <w:rPr>
                <w:b w:val="0"/>
                <w:bCs w:val="0"/>
              </w:rPr>
            </w:pPr>
          </w:p>
          <w:p w:rsidR="003E3007" w:rsidRPr="00AE367B" w:rsidRDefault="003E3007" w:rsidP="00AE367B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1437" w:type="dxa"/>
          </w:tcPr>
          <w:p w:rsidR="003E3007" w:rsidRDefault="003E3007" w:rsidP="00AE367B">
            <w:pPr>
              <w:pStyle w:val="a5"/>
              <w:rPr>
                <w:b w:val="0"/>
                <w:bCs w:val="0"/>
              </w:rPr>
            </w:pPr>
          </w:p>
          <w:p w:rsidR="003F6F9D" w:rsidRPr="00AE367B" w:rsidRDefault="003E3007" w:rsidP="00AE367B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333" w:type="dxa"/>
          </w:tcPr>
          <w:p w:rsidR="003F6F9D" w:rsidRDefault="003F6F9D" w:rsidP="00AE367B">
            <w:pPr>
              <w:pStyle w:val="a5"/>
              <w:rPr>
                <w:b w:val="0"/>
                <w:bCs w:val="0"/>
              </w:rPr>
            </w:pPr>
          </w:p>
          <w:p w:rsidR="003E3007" w:rsidRPr="00AE367B" w:rsidRDefault="003E3007" w:rsidP="00AE367B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3F6F9D" w:rsidRPr="00D57218" w:rsidTr="00CD7D88">
        <w:tc>
          <w:tcPr>
            <w:tcW w:w="4484" w:type="dxa"/>
            <w:gridSpan w:val="2"/>
          </w:tcPr>
          <w:p w:rsidR="003F6F9D" w:rsidRPr="003F6F9D" w:rsidRDefault="003F6F9D" w:rsidP="00AE367B">
            <w:pPr>
              <w:pStyle w:val="a5"/>
              <w:numPr>
                <w:ilvl w:val="0"/>
                <w:numId w:val="4"/>
              </w:numPr>
              <w:rPr>
                <w:bCs w:val="0"/>
              </w:rPr>
            </w:pPr>
            <w:r>
              <w:rPr>
                <w:bCs w:val="0"/>
              </w:rPr>
              <w:t>Профориентация и доврачебная помощь</w:t>
            </w:r>
          </w:p>
        </w:tc>
        <w:tc>
          <w:tcPr>
            <w:tcW w:w="1067" w:type="dxa"/>
          </w:tcPr>
          <w:p w:rsidR="003F6F9D" w:rsidRPr="003F6F9D" w:rsidRDefault="003E3007" w:rsidP="00AE367B">
            <w:pPr>
              <w:pStyle w:val="a5"/>
              <w:rPr>
                <w:bCs w:val="0"/>
              </w:rPr>
            </w:pPr>
            <w:r>
              <w:rPr>
                <w:bCs w:val="0"/>
              </w:rPr>
              <w:t>10</w:t>
            </w:r>
          </w:p>
        </w:tc>
        <w:tc>
          <w:tcPr>
            <w:tcW w:w="1250" w:type="dxa"/>
          </w:tcPr>
          <w:p w:rsidR="003F6F9D" w:rsidRPr="003F6F9D" w:rsidRDefault="003E3007" w:rsidP="00AE367B">
            <w:pPr>
              <w:pStyle w:val="a5"/>
              <w:rPr>
                <w:bCs w:val="0"/>
              </w:rPr>
            </w:pPr>
            <w:r>
              <w:rPr>
                <w:bCs w:val="0"/>
              </w:rPr>
              <w:t>4</w:t>
            </w:r>
          </w:p>
        </w:tc>
        <w:tc>
          <w:tcPr>
            <w:tcW w:w="1437" w:type="dxa"/>
          </w:tcPr>
          <w:p w:rsidR="003F6F9D" w:rsidRPr="003E3007" w:rsidRDefault="003E3007" w:rsidP="00AE367B">
            <w:pPr>
              <w:pStyle w:val="a5"/>
              <w:rPr>
                <w:bCs w:val="0"/>
              </w:rPr>
            </w:pPr>
            <w:r w:rsidRPr="003E3007">
              <w:rPr>
                <w:bCs w:val="0"/>
              </w:rPr>
              <w:t>-</w:t>
            </w:r>
          </w:p>
        </w:tc>
        <w:tc>
          <w:tcPr>
            <w:tcW w:w="1333" w:type="dxa"/>
          </w:tcPr>
          <w:p w:rsidR="003F6F9D" w:rsidRPr="003F6F9D" w:rsidRDefault="003E3007" w:rsidP="00AE367B">
            <w:pPr>
              <w:pStyle w:val="a5"/>
              <w:rPr>
                <w:bCs w:val="0"/>
              </w:rPr>
            </w:pPr>
            <w:r>
              <w:rPr>
                <w:bCs w:val="0"/>
              </w:rPr>
              <w:t>6</w:t>
            </w:r>
          </w:p>
        </w:tc>
      </w:tr>
      <w:tr w:rsidR="003F6F9D" w:rsidRPr="00D57218" w:rsidTr="00CD7D88">
        <w:tc>
          <w:tcPr>
            <w:tcW w:w="534" w:type="dxa"/>
          </w:tcPr>
          <w:p w:rsidR="003F6F9D" w:rsidRPr="00AE367B" w:rsidRDefault="00AE367B" w:rsidP="00BA5366">
            <w:pPr>
              <w:pStyle w:val="a5"/>
              <w:rPr>
                <w:b w:val="0"/>
                <w:bCs w:val="0"/>
              </w:rPr>
            </w:pPr>
            <w:r w:rsidRPr="00AE367B">
              <w:rPr>
                <w:b w:val="0"/>
                <w:bCs w:val="0"/>
              </w:rPr>
              <w:t>13.</w:t>
            </w:r>
          </w:p>
        </w:tc>
        <w:tc>
          <w:tcPr>
            <w:tcW w:w="3950" w:type="dxa"/>
          </w:tcPr>
          <w:p w:rsidR="003F6F9D" w:rsidRPr="00A14734" w:rsidRDefault="00A14734" w:rsidP="003E3007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Врач – профессия и призвание</w:t>
            </w:r>
          </w:p>
        </w:tc>
        <w:tc>
          <w:tcPr>
            <w:tcW w:w="1067" w:type="dxa"/>
          </w:tcPr>
          <w:p w:rsidR="003F6F9D" w:rsidRPr="003E3007" w:rsidRDefault="003E3007" w:rsidP="003E3007">
            <w:pPr>
              <w:pStyle w:val="a5"/>
              <w:rPr>
                <w:b w:val="0"/>
                <w:bCs w:val="0"/>
              </w:rPr>
            </w:pPr>
            <w:r w:rsidRPr="003E3007">
              <w:rPr>
                <w:b w:val="0"/>
                <w:bCs w:val="0"/>
              </w:rPr>
              <w:t>2</w:t>
            </w:r>
          </w:p>
        </w:tc>
        <w:tc>
          <w:tcPr>
            <w:tcW w:w="1250" w:type="dxa"/>
          </w:tcPr>
          <w:p w:rsidR="003F6F9D" w:rsidRPr="003E3007" w:rsidRDefault="003E3007" w:rsidP="003E3007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437" w:type="dxa"/>
          </w:tcPr>
          <w:p w:rsidR="003F6F9D" w:rsidRPr="003E3007" w:rsidRDefault="003E3007" w:rsidP="003E3007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1333" w:type="dxa"/>
          </w:tcPr>
          <w:p w:rsidR="003F6F9D" w:rsidRPr="003E3007" w:rsidRDefault="003E3007" w:rsidP="003E3007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3F6F9D" w:rsidRPr="00D57218" w:rsidTr="00CD7D88">
        <w:tc>
          <w:tcPr>
            <w:tcW w:w="534" w:type="dxa"/>
          </w:tcPr>
          <w:p w:rsidR="003F6F9D" w:rsidRPr="00AE367B" w:rsidRDefault="00AE367B" w:rsidP="00BA5366">
            <w:pPr>
              <w:pStyle w:val="a5"/>
              <w:rPr>
                <w:b w:val="0"/>
                <w:bCs w:val="0"/>
              </w:rPr>
            </w:pPr>
            <w:r w:rsidRPr="00AE367B">
              <w:rPr>
                <w:b w:val="0"/>
                <w:bCs w:val="0"/>
              </w:rPr>
              <w:t>14.</w:t>
            </w:r>
          </w:p>
        </w:tc>
        <w:tc>
          <w:tcPr>
            <w:tcW w:w="3950" w:type="dxa"/>
          </w:tcPr>
          <w:p w:rsidR="003F6F9D" w:rsidRPr="00A14734" w:rsidRDefault="00A14734" w:rsidP="003E3007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Экскурсия в МНОЦ МГУ и на факультет фундаментальной медицины</w:t>
            </w:r>
            <w:r w:rsidR="00AE367B">
              <w:rPr>
                <w:b w:val="0"/>
                <w:bCs w:val="0"/>
              </w:rPr>
              <w:t xml:space="preserve"> МГУ</w:t>
            </w:r>
          </w:p>
        </w:tc>
        <w:tc>
          <w:tcPr>
            <w:tcW w:w="1067" w:type="dxa"/>
          </w:tcPr>
          <w:p w:rsidR="003F6F9D" w:rsidRPr="003E3007" w:rsidRDefault="003E3007" w:rsidP="003E3007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250" w:type="dxa"/>
          </w:tcPr>
          <w:p w:rsidR="003F6F9D" w:rsidRPr="003E3007" w:rsidRDefault="003E3007" w:rsidP="003E3007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437" w:type="dxa"/>
          </w:tcPr>
          <w:p w:rsidR="003F6F9D" w:rsidRPr="003E3007" w:rsidRDefault="003E3007" w:rsidP="003E3007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1333" w:type="dxa"/>
          </w:tcPr>
          <w:p w:rsidR="003F6F9D" w:rsidRPr="003E3007" w:rsidRDefault="003E3007" w:rsidP="003E3007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3F6F9D" w:rsidRPr="00D57218" w:rsidTr="00CD7D88">
        <w:tc>
          <w:tcPr>
            <w:tcW w:w="534" w:type="dxa"/>
          </w:tcPr>
          <w:p w:rsidR="003F6F9D" w:rsidRPr="00AE367B" w:rsidRDefault="00AE367B" w:rsidP="00BA5366">
            <w:pPr>
              <w:pStyle w:val="a5"/>
              <w:rPr>
                <w:b w:val="0"/>
                <w:bCs w:val="0"/>
              </w:rPr>
            </w:pPr>
            <w:r w:rsidRPr="00AE367B">
              <w:rPr>
                <w:b w:val="0"/>
                <w:bCs w:val="0"/>
              </w:rPr>
              <w:t>15.</w:t>
            </w:r>
          </w:p>
        </w:tc>
        <w:tc>
          <w:tcPr>
            <w:tcW w:w="3950" w:type="dxa"/>
          </w:tcPr>
          <w:p w:rsidR="003F6F9D" w:rsidRPr="003F6F9D" w:rsidRDefault="00A14734" w:rsidP="003E3007">
            <w:pPr>
              <w:pStyle w:val="a5"/>
              <w:jc w:val="both"/>
              <w:rPr>
                <w:bCs w:val="0"/>
              </w:rPr>
            </w:pPr>
            <w:r w:rsidRPr="00A14734">
              <w:rPr>
                <w:b w:val="0"/>
                <w:bCs w:val="0"/>
              </w:rPr>
              <w:t>Первая доврачебная помощь</w:t>
            </w:r>
            <w:r>
              <w:rPr>
                <w:b w:val="0"/>
                <w:bCs w:val="0"/>
              </w:rPr>
              <w:t xml:space="preserve"> и сердечно-легочная реанимация. </w:t>
            </w:r>
            <w:r>
              <w:rPr>
                <w:b w:val="0"/>
                <w:bCs w:val="0"/>
              </w:rPr>
              <w:lastRenderedPageBreak/>
              <w:t>Навыки измерения артериального давления. Аускультация.</w:t>
            </w:r>
          </w:p>
        </w:tc>
        <w:tc>
          <w:tcPr>
            <w:tcW w:w="1067" w:type="dxa"/>
          </w:tcPr>
          <w:p w:rsidR="003F6F9D" w:rsidRDefault="003F6F9D" w:rsidP="003E3007">
            <w:pPr>
              <w:pStyle w:val="a5"/>
              <w:rPr>
                <w:b w:val="0"/>
                <w:bCs w:val="0"/>
              </w:rPr>
            </w:pPr>
          </w:p>
          <w:p w:rsidR="003E3007" w:rsidRPr="003E3007" w:rsidRDefault="003E3007" w:rsidP="003E3007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1250" w:type="dxa"/>
          </w:tcPr>
          <w:p w:rsidR="003F6F9D" w:rsidRDefault="003F6F9D" w:rsidP="003E3007">
            <w:pPr>
              <w:pStyle w:val="a5"/>
              <w:rPr>
                <w:b w:val="0"/>
                <w:bCs w:val="0"/>
              </w:rPr>
            </w:pPr>
          </w:p>
          <w:p w:rsidR="003E3007" w:rsidRPr="003E3007" w:rsidRDefault="003E3007" w:rsidP="003E3007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1437" w:type="dxa"/>
          </w:tcPr>
          <w:p w:rsidR="003F6F9D" w:rsidRDefault="003F6F9D" w:rsidP="003E3007">
            <w:pPr>
              <w:pStyle w:val="a5"/>
              <w:rPr>
                <w:b w:val="0"/>
                <w:bCs w:val="0"/>
              </w:rPr>
            </w:pPr>
          </w:p>
          <w:p w:rsidR="003E3007" w:rsidRPr="003E3007" w:rsidRDefault="003E3007" w:rsidP="003E3007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1333" w:type="dxa"/>
          </w:tcPr>
          <w:p w:rsidR="003F6F9D" w:rsidRDefault="003F6F9D" w:rsidP="003E3007">
            <w:pPr>
              <w:pStyle w:val="a5"/>
              <w:rPr>
                <w:b w:val="0"/>
                <w:bCs w:val="0"/>
              </w:rPr>
            </w:pPr>
          </w:p>
          <w:p w:rsidR="003E3007" w:rsidRPr="003E3007" w:rsidRDefault="003E3007" w:rsidP="003E3007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</w:tr>
    </w:tbl>
    <w:p w:rsidR="006C6C7F" w:rsidRDefault="006C6C7F" w:rsidP="006C6C7F">
      <w:pPr>
        <w:rPr>
          <w:rFonts w:ascii="Times New Roman" w:hAnsi="Times New Roman" w:cs="Times New Roman"/>
          <w:sz w:val="24"/>
          <w:szCs w:val="24"/>
        </w:rPr>
      </w:pPr>
    </w:p>
    <w:p w:rsidR="003E3007" w:rsidRPr="003E3007" w:rsidRDefault="003E3007" w:rsidP="003E3007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E3007">
        <w:rPr>
          <w:rFonts w:ascii="Times New Roman" w:hAnsi="Times New Roman"/>
          <w:b/>
          <w:sz w:val="24"/>
          <w:szCs w:val="24"/>
        </w:rPr>
        <w:t>Материально-технические условия реализации программы</w:t>
      </w:r>
    </w:p>
    <w:p w:rsidR="003E3007" w:rsidRPr="003E3007" w:rsidRDefault="003E3007" w:rsidP="003E3007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3007">
        <w:rPr>
          <w:rFonts w:ascii="Times New Roman" w:hAnsi="Times New Roman"/>
          <w:sz w:val="24"/>
          <w:szCs w:val="24"/>
        </w:rPr>
        <w:t xml:space="preserve">Лекции и </w:t>
      </w:r>
      <w:r>
        <w:rPr>
          <w:rFonts w:ascii="Times New Roman" w:hAnsi="Times New Roman"/>
          <w:sz w:val="24"/>
          <w:szCs w:val="24"/>
        </w:rPr>
        <w:t>семинары</w:t>
      </w:r>
      <w:r w:rsidRPr="003E3007">
        <w:rPr>
          <w:rFonts w:ascii="Times New Roman" w:hAnsi="Times New Roman"/>
          <w:sz w:val="24"/>
          <w:szCs w:val="24"/>
        </w:rPr>
        <w:t xml:space="preserve"> проводятся в учебных помещениях </w:t>
      </w:r>
      <w:r>
        <w:rPr>
          <w:rFonts w:ascii="Times New Roman" w:hAnsi="Times New Roman"/>
          <w:sz w:val="24"/>
          <w:szCs w:val="24"/>
        </w:rPr>
        <w:t>СУНЦ</w:t>
      </w:r>
      <w:r w:rsidRPr="003E3007">
        <w:rPr>
          <w:rFonts w:ascii="Times New Roman" w:hAnsi="Times New Roman"/>
          <w:sz w:val="24"/>
          <w:szCs w:val="24"/>
        </w:rPr>
        <w:t xml:space="preserve"> МГУ имени М.В. Ломоносова</w:t>
      </w:r>
      <w:r>
        <w:rPr>
          <w:rFonts w:ascii="Times New Roman" w:hAnsi="Times New Roman"/>
          <w:sz w:val="24"/>
          <w:szCs w:val="24"/>
        </w:rPr>
        <w:t>, МНОЦ МГУ, ФФМ МГУ</w:t>
      </w:r>
      <w:r w:rsidRPr="003E3007">
        <w:rPr>
          <w:rFonts w:ascii="Times New Roman" w:hAnsi="Times New Roman"/>
          <w:sz w:val="24"/>
          <w:szCs w:val="24"/>
        </w:rPr>
        <w:t xml:space="preserve"> с использованием мультимедийного оборудования и распечатанных материалов. </w:t>
      </w:r>
      <w:r>
        <w:rPr>
          <w:rFonts w:ascii="Times New Roman" w:hAnsi="Times New Roman"/>
          <w:sz w:val="24"/>
          <w:szCs w:val="24"/>
        </w:rPr>
        <w:t>Практические</w:t>
      </w:r>
      <w:r w:rsidRPr="003E3007">
        <w:rPr>
          <w:rFonts w:ascii="Times New Roman" w:hAnsi="Times New Roman"/>
          <w:sz w:val="24"/>
          <w:szCs w:val="24"/>
        </w:rPr>
        <w:t xml:space="preserve"> занятия проводятся в </w:t>
      </w:r>
      <w:r>
        <w:rPr>
          <w:rFonts w:ascii="Times New Roman" w:hAnsi="Times New Roman"/>
          <w:sz w:val="24"/>
          <w:szCs w:val="24"/>
        </w:rPr>
        <w:t>помещениях ФФМ МГУ с использованием оборудования симуляционного центра ФФМ МГУ</w:t>
      </w:r>
      <w:r w:rsidRPr="003E3007">
        <w:rPr>
          <w:rFonts w:ascii="Times New Roman" w:hAnsi="Times New Roman"/>
          <w:sz w:val="24"/>
          <w:szCs w:val="24"/>
        </w:rPr>
        <w:t>.</w:t>
      </w:r>
    </w:p>
    <w:p w:rsidR="003E3007" w:rsidRPr="003E3007" w:rsidRDefault="003E3007" w:rsidP="003E3007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E3007">
        <w:rPr>
          <w:rFonts w:ascii="Times New Roman" w:hAnsi="Times New Roman"/>
          <w:b/>
          <w:bCs/>
          <w:sz w:val="24"/>
          <w:szCs w:val="24"/>
        </w:rPr>
        <w:t>Учебно-методическое обеспечение программы</w:t>
      </w:r>
    </w:p>
    <w:p w:rsidR="003E3007" w:rsidRPr="003E3007" w:rsidRDefault="003E3007" w:rsidP="003E3007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3007">
        <w:rPr>
          <w:rFonts w:ascii="Times New Roman" w:hAnsi="Times New Roman" w:cs="Times New Roman"/>
          <w:sz w:val="24"/>
          <w:szCs w:val="24"/>
        </w:rPr>
        <w:t>Лекционный материал представлен в виде электронных презентаций и текстовых файлов. В качестве рекомендованной литературы предлагаются открытые интернет-источники и интернет-издания для дополнительного самостоятельного изучения.</w:t>
      </w:r>
    </w:p>
    <w:p w:rsidR="003E3007" w:rsidRPr="003E3007" w:rsidRDefault="003E3007" w:rsidP="003E3007">
      <w:pPr>
        <w:pStyle w:val="a5"/>
        <w:numPr>
          <w:ilvl w:val="0"/>
          <w:numId w:val="3"/>
        </w:numPr>
        <w:spacing w:line="360" w:lineRule="auto"/>
        <w:jc w:val="both"/>
      </w:pPr>
      <w:r w:rsidRPr="003E3007">
        <w:t>Требования к результатам обучения</w:t>
      </w:r>
    </w:p>
    <w:p w:rsidR="003E3007" w:rsidRPr="003E3007" w:rsidRDefault="003E3007" w:rsidP="003E3007">
      <w:pPr>
        <w:shd w:val="clear" w:color="auto" w:fill="FFFFFF"/>
        <w:tabs>
          <w:tab w:val="left" w:pos="350"/>
          <w:tab w:val="left" w:leader="underscore" w:pos="9408"/>
        </w:tabs>
        <w:spacing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E300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Оценка уровня знаний слушателей курса проводится по результатам 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работы на семинарах, завершающих тематические блоки 1-3.</w:t>
      </w:r>
    </w:p>
    <w:p w:rsidR="003E3007" w:rsidRPr="003E3007" w:rsidRDefault="003E3007" w:rsidP="003E3007">
      <w:pPr>
        <w:pStyle w:val="a5"/>
        <w:numPr>
          <w:ilvl w:val="0"/>
          <w:numId w:val="3"/>
        </w:numPr>
        <w:spacing w:line="360" w:lineRule="auto"/>
        <w:jc w:val="both"/>
      </w:pPr>
      <w:r w:rsidRPr="003E3007">
        <w:t>Составител</w:t>
      </w:r>
      <w:r>
        <w:t>и</w:t>
      </w:r>
      <w:r w:rsidRPr="003E3007">
        <w:t xml:space="preserve"> программы</w:t>
      </w:r>
    </w:p>
    <w:p w:rsidR="003E3007" w:rsidRDefault="003E3007" w:rsidP="003E3007">
      <w:pPr>
        <w:pStyle w:val="a5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Гаврилова Светлана Анатольевна, к.б.н., доцент кафедры физиологии и общей патологии факультета фундаментальной медицины МГУ имени М.В.Ломоносова</w:t>
      </w:r>
    </w:p>
    <w:p w:rsidR="003E3007" w:rsidRPr="003E3007" w:rsidRDefault="003E3007" w:rsidP="003E3007">
      <w:pPr>
        <w:pStyle w:val="a5"/>
        <w:spacing w:line="360" w:lineRule="auto"/>
        <w:ind w:firstLine="708"/>
        <w:jc w:val="both"/>
        <w:rPr>
          <w:b w:val="0"/>
        </w:rPr>
      </w:pPr>
      <w:r w:rsidRPr="003E3007">
        <w:rPr>
          <w:b w:val="0"/>
        </w:rPr>
        <w:t xml:space="preserve">Ердяков Алексей Константинович, к.б.н., старший научный сотрудник </w:t>
      </w:r>
      <w:r>
        <w:rPr>
          <w:b w:val="0"/>
        </w:rPr>
        <w:t xml:space="preserve">лаборатории трансляционной медицины </w:t>
      </w:r>
      <w:r w:rsidRPr="003E3007">
        <w:rPr>
          <w:b w:val="0"/>
        </w:rPr>
        <w:t>факультета фундаментальной ме</w:t>
      </w:r>
      <w:r>
        <w:rPr>
          <w:b w:val="0"/>
        </w:rPr>
        <w:t>дицины МГУ имени М.В.Ломоносова</w:t>
      </w:r>
    </w:p>
    <w:p w:rsidR="003E3007" w:rsidRPr="003E3007" w:rsidRDefault="003E3007" w:rsidP="003E3007">
      <w:pPr>
        <w:pStyle w:val="a5"/>
        <w:numPr>
          <w:ilvl w:val="0"/>
          <w:numId w:val="3"/>
        </w:numPr>
        <w:spacing w:line="360" w:lineRule="auto"/>
        <w:jc w:val="both"/>
      </w:pPr>
      <w:r w:rsidRPr="003E3007">
        <w:t>Преподаватели курсов</w:t>
      </w:r>
    </w:p>
    <w:p w:rsidR="00822A69" w:rsidRDefault="00822A69" w:rsidP="00822A6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Аврамов Александр Александрович – врач анестезиолог-реаниматолог, инструктор курсов по базовой сердечно-легочной реанимации ФФМ МГУ</w:t>
      </w:r>
    </w:p>
    <w:p w:rsidR="00822A69" w:rsidRDefault="00822A69" w:rsidP="003E3007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 Юрий Андреевич – студент 5 курса ФФМ МГУ</w:t>
      </w:r>
    </w:p>
    <w:p w:rsidR="00822A69" w:rsidRDefault="00822A69" w:rsidP="003E3007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Кострица Наталья Сергеевна – студентка 4 курса ФФМ МГУ</w:t>
      </w:r>
    </w:p>
    <w:p w:rsidR="00822A69" w:rsidRDefault="00822A69" w:rsidP="003E3007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Михеева Инга Акоповна – студентка 4 курса ФФМ МГУ</w:t>
      </w:r>
    </w:p>
    <w:p w:rsidR="00822A69" w:rsidRDefault="00822A69" w:rsidP="003E3007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Некрасова Лидия Александровна – студентка 4 курса ФФМ МГУ</w:t>
      </w:r>
    </w:p>
    <w:p w:rsidR="006C6C7F" w:rsidRDefault="00822A69" w:rsidP="00CD7D88">
      <w:pPr>
        <w:ind w:firstLine="360"/>
      </w:pPr>
      <w:r>
        <w:rPr>
          <w:rFonts w:ascii="Times New Roman" w:hAnsi="Times New Roman" w:cs="Times New Roman"/>
          <w:sz w:val="24"/>
          <w:szCs w:val="24"/>
        </w:rPr>
        <w:t>Шлапакова Полина Сергеевна – студентка 4 курса ФФМ МГУ</w:t>
      </w:r>
    </w:p>
    <w:sectPr w:rsidR="006C6C7F" w:rsidSect="00CD7D88">
      <w:footerReference w:type="default" r:id="rId9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C87" w:rsidRDefault="00652C87" w:rsidP="00CD7D88">
      <w:pPr>
        <w:spacing w:after="0" w:line="240" w:lineRule="auto"/>
      </w:pPr>
      <w:r>
        <w:separator/>
      </w:r>
    </w:p>
  </w:endnote>
  <w:endnote w:type="continuationSeparator" w:id="0">
    <w:p w:rsidR="00652C87" w:rsidRDefault="00652C87" w:rsidP="00CD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990408"/>
      <w:docPartObj>
        <w:docPartGallery w:val="Page Numbers (Bottom of Page)"/>
        <w:docPartUnique/>
      </w:docPartObj>
    </w:sdtPr>
    <w:sdtEndPr/>
    <w:sdtContent>
      <w:p w:rsidR="00CD7D88" w:rsidRDefault="00CD7D88">
        <w:pPr>
          <w:pStyle w:val="a9"/>
          <w:jc w:val="center"/>
          <w:rPr>
            <w:lang w:val="en-US"/>
          </w:rPr>
        </w:pPr>
      </w:p>
      <w:p w:rsidR="00CD7D88" w:rsidRDefault="00CD7D8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433">
          <w:rPr>
            <w:noProof/>
          </w:rPr>
          <w:t>1</w:t>
        </w:r>
        <w:r>
          <w:fldChar w:fldCharType="end"/>
        </w:r>
      </w:p>
    </w:sdtContent>
  </w:sdt>
  <w:p w:rsidR="00CD7D88" w:rsidRDefault="00CD7D8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C87" w:rsidRDefault="00652C87" w:rsidP="00CD7D88">
      <w:pPr>
        <w:spacing w:after="0" w:line="240" w:lineRule="auto"/>
      </w:pPr>
      <w:r>
        <w:separator/>
      </w:r>
    </w:p>
  </w:footnote>
  <w:footnote w:type="continuationSeparator" w:id="0">
    <w:p w:rsidR="00652C87" w:rsidRDefault="00652C87" w:rsidP="00CD7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2E71"/>
    <w:multiLevelType w:val="hybridMultilevel"/>
    <w:tmpl w:val="D8EC4F00"/>
    <w:lvl w:ilvl="0" w:tplc="7708D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41D12"/>
    <w:multiLevelType w:val="hybridMultilevel"/>
    <w:tmpl w:val="72DA8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61E6D"/>
    <w:multiLevelType w:val="hybridMultilevel"/>
    <w:tmpl w:val="BE7E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F4BAB"/>
    <w:multiLevelType w:val="hybridMultilevel"/>
    <w:tmpl w:val="F008E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7F"/>
    <w:rsid w:val="000C09E7"/>
    <w:rsid w:val="00153433"/>
    <w:rsid w:val="00306798"/>
    <w:rsid w:val="00306819"/>
    <w:rsid w:val="00317139"/>
    <w:rsid w:val="003E3007"/>
    <w:rsid w:val="003E3056"/>
    <w:rsid w:val="003F6F9D"/>
    <w:rsid w:val="0041453D"/>
    <w:rsid w:val="004F5503"/>
    <w:rsid w:val="005E713B"/>
    <w:rsid w:val="006428E4"/>
    <w:rsid w:val="00651DF0"/>
    <w:rsid w:val="00652C87"/>
    <w:rsid w:val="006A7F0E"/>
    <w:rsid w:val="006C6C7F"/>
    <w:rsid w:val="00796467"/>
    <w:rsid w:val="00822A69"/>
    <w:rsid w:val="00860BF7"/>
    <w:rsid w:val="00877063"/>
    <w:rsid w:val="008C6C10"/>
    <w:rsid w:val="008D1DFF"/>
    <w:rsid w:val="00A14734"/>
    <w:rsid w:val="00A23733"/>
    <w:rsid w:val="00A36BBA"/>
    <w:rsid w:val="00AE367B"/>
    <w:rsid w:val="00B2342A"/>
    <w:rsid w:val="00BC5DB9"/>
    <w:rsid w:val="00C233B4"/>
    <w:rsid w:val="00C262B5"/>
    <w:rsid w:val="00C367C8"/>
    <w:rsid w:val="00C53DA7"/>
    <w:rsid w:val="00C80A24"/>
    <w:rsid w:val="00CD7D88"/>
    <w:rsid w:val="00D50945"/>
    <w:rsid w:val="00F043AB"/>
    <w:rsid w:val="00F33203"/>
    <w:rsid w:val="00F46224"/>
    <w:rsid w:val="00F73667"/>
    <w:rsid w:val="00F9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503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3E3056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E3056"/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link w:val="a6"/>
    <w:qFormat/>
    <w:rsid w:val="003F6F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3F6F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D7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7D88"/>
  </w:style>
  <w:style w:type="paragraph" w:styleId="a9">
    <w:name w:val="footer"/>
    <w:basedOn w:val="a"/>
    <w:link w:val="aa"/>
    <w:uiPriority w:val="99"/>
    <w:unhideWhenUsed/>
    <w:rsid w:val="00CD7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7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503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3E3056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E3056"/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link w:val="a6"/>
    <w:qFormat/>
    <w:rsid w:val="003F6F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3F6F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D7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7D88"/>
  </w:style>
  <w:style w:type="paragraph" w:styleId="a9">
    <w:name w:val="footer"/>
    <w:basedOn w:val="a"/>
    <w:link w:val="aa"/>
    <w:uiPriority w:val="99"/>
    <w:unhideWhenUsed/>
    <w:rsid w:val="00CD7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7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3713B-CED2-4488-9450-5D0FDE71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User</cp:lastModifiedBy>
  <cp:revision>2</cp:revision>
  <dcterms:created xsi:type="dcterms:W3CDTF">2018-10-04T10:24:00Z</dcterms:created>
  <dcterms:modified xsi:type="dcterms:W3CDTF">2018-10-04T10:24:00Z</dcterms:modified>
</cp:coreProperties>
</file>