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83" w:rsidRPr="00752C47" w:rsidRDefault="005E4383" w:rsidP="00526071"/>
    <w:tbl>
      <w:tblPr>
        <w:tblpPr w:leftFromText="180" w:rightFromText="180" w:vertAnchor="text" w:horzAnchor="margin" w:tblpXSpec="center" w:tblpY="7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229"/>
      </w:tblGrid>
      <w:tr w:rsidR="00F014B8" w:rsidTr="00081564">
        <w:trPr>
          <w:cantSplit/>
          <w:trHeight w:val="1207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</w:tcPr>
          <w:p w:rsidR="00F014B8" w:rsidRPr="003266DE" w:rsidRDefault="004125AF" w:rsidP="00F014B8">
            <w:pPr>
              <w:rPr>
                <w:b/>
                <w:sz w:val="24"/>
                <w:szCs w:val="24"/>
              </w:rPr>
            </w:pPr>
            <w:r w:rsidRPr="003266DE">
              <w:rPr>
                <w:b/>
                <w:sz w:val="24"/>
                <w:szCs w:val="24"/>
              </w:rPr>
              <w:t>Квитанция на оплату</w:t>
            </w:r>
          </w:p>
          <w:p w:rsidR="004125AF" w:rsidRPr="00891719" w:rsidRDefault="0055371B" w:rsidP="00F014B8">
            <w:pPr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891719">
              <w:rPr>
                <w:b/>
                <w:color w:val="FF0000"/>
                <w:sz w:val="24"/>
                <w:szCs w:val="24"/>
              </w:rPr>
              <w:t>в</w:t>
            </w:r>
            <w:proofErr w:type="gramEnd"/>
            <w:r w:rsidRPr="00891719">
              <w:rPr>
                <w:b/>
                <w:color w:val="FF0000"/>
                <w:sz w:val="24"/>
                <w:szCs w:val="24"/>
              </w:rPr>
              <w:t xml:space="preserve"> Центральную бухгалтерию</w:t>
            </w:r>
            <w:r w:rsidR="00BE3802" w:rsidRPr="00891719">
              <w:rPr>
                <w:b/>
                <w:color w:val="FF0000"/>
                <w:sz w:val="24"/>
                <w:szCs w:val="24"/>
              </w:rPr>
              <w:t xml:space="preserve"> СУНЦ МГУ</w:t>
            </w:r>
          </w:p>
          <w:p w:rsidR="00F014B8" w:rsidRPr="00817B15" w:rsidRDefault="00F014B8" w:rsidP="00BE3802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4B8" w:rsidRPr="00817B15" w:rsidRDefault="00080A12" w:rsidP="00817B15">
            <w:pPr>
              <w:tabs>
                <w:tab w:val="left" w:pos="4657"/>
              </w:tabs>
              <w:spacing w:line="276" w:lineRule="auto"/>
            </w:pPr>
            <w:r>
              <w:t>Получатель:</w:t>
            </w:r>
            <w:bookmarkStart w:id="0" w:name="_GoBack"/>
            <w:bookmarkEnd w:id="0"/>
            <w:r w:rsidR="0055371B">
              <w:t xml:space="preserve"> </w:t>
            </w:r>
            <w:r w:rsidR="0055371B" w:rsidRPr="0055371B">
              <w:rPr>
                <w:b/>
                <w:color w:val="FF0000"/>
              </w:rPr>
              <w:t xml:space="preserve">МОУ ФК (ФГБОУ ВО "МГУ имени </w:t>
            </w:r>
            <w:proofErr w:type="spellStart"/>
            <w:r w:rsidR="0055371B" w:rsidRPr="0055371B">
              <w:rPr>
                <w:b/>
                <w:color w:val="FF0000"/>
              </w:rPr>
              <w:t>М.В.Ломоносова</w:t>
            </w:r>
            <w:proofErr w:type="spellEnd"/>
            <w:r w:rsidR="0055371B" w:rsidRPr="0055371B">
              <w:rPr>
                <w:b/>
                <w:color w:val="FF0000"/>
              </w:rPr>
              <w:t>", л/с 20956003860)</w:t>
            </w:r>
          </w:p>
          <w:p w:rsidR="00F014B8" w:rsidRPr="00817B15" w:rsidRDefault="0055371B" w:rsidP="00817B15">
            <w:pPr>
              <w:tabs>
                <w:tab w:val="left" w:pos="4657"/>
              </w:tabs>
              <w:spacing w:line="276" w:lineRule="auto"/>
            </w:pPr>
            <w:r>
              <w:t>ОКТМО</w:t>
            </w:r>
            <w:r w:rsidRPr="00817B15">
              <w:t xml:space="preserve"> </w:t>
            </w:r>
            <w:r w:rsidRPr="00817B15">
              <w:rPr>
                <w:b/>
              </w:rPr>
              <w:t>45325000</w:t>
            </w:r>
            <w:r>
              <w:rPr>
                <w:b/>
              </w:rPr>
              <w:t>,</w:t>
            </w:r>
            <w:r>
              <w:t xml:space="preserve"> ИНН</w:t>
            </w:r>
            <w:r w:rsidRPr="00817B15">
              <w:t xml:space="preserve"> </w:t>
            </w:r>
            <w:r w:rsidRPr="00BD61E6">
              <w:rPr>
                <w:b/>
              </w:rPr>
              <w:t>7729082090</w:t>
            </w:r>
            <w:r w:rsidRPr="00817B15">
              <w:t xml:space="preserve">, КПП </w:t>
            </w:r>
            <w:r w:rsidRPr="00817B15">
              <w:rPr>
                <w:b/>
              </w:rPr>
              <w:t>772901001</w:t>
            </w:r>
          </w:p>
          <w:p w:rsidR="00BE3802" w:rsidRDefault="00891719" w:rsidP="00891719">
            <w:pPr>
              <w:tabs>
                <w:tab w:val="left" w:pos="4657"/>
              </w:tabs>
              <w:spacing w:line="276" w:lineRule="auto"/>
            </w:pPr>
            <w:r w:rsidRPr="00817B15">
              <w:t xml:space="preserve">Наименование банка: </w:t>
            </w:r>
            <w:r w:rsidRPr="00BD61E6">
              <w:rPr>
                <w:b/>
              </w:rPr>
              <w:t>ОПЕРАЦИОННЫЙ ДЕПАРТАМЕНТ БАНКА РОССИИ г. МОСКВА</w:t>
            </w:r>
            <w:r w:rsidRPr="00817B15">
              <w:t xml:space="preserve">// Межрегиональное управление Федерального казначейства </w:t>
            </w:r>
            <w:proofErr w:type="spellStart"/>
            <w:r w:rsidRPr="00817B15">
              <w:t>г.Москва</w:t>
            </w:r>
            <w:proofErr w:type="spellEnd"/>
            <w:r w:rsidRPr="00817B15">
              <w:t xml:space="preserve">, БИК </w:t>
            </w:r>
            <w:r w:rsidRPr="00817B15">
              <w:rPr>
                <w:b/>
              </w:rPr>
              <w:t>024501901</w:t>
            </w:r>
            <w:r>
              <w:rPr>
                <w:b/>
              </w:rPr>
              <w:t>,</w:t>
            </w:r>
            <w:r w:rsidR="00560714">
              <w:t xml:space="preserve"> </w:t>
            </w:r>
            <w:r w:rsidR="00BE3802" w:rsidRPr="00842836">
              <w:t xml:space="preserve">КБК </w:t>
            </w:r>
            <w:r w:rsidR="00BE3802" w:rsidRPr="00842836">
              <w:rPr>
                <w:b/>
              </w:rPr>
              <w:t>00000000000000000</w:t>
            </w:r>
            <w:r w:rsidR="00BE3802" w:rsidRPr="0037281E">
              <w:rPr>
                <w:b/>
                <w:u w:val="single"/>
              </w:rPr>
              <w:t>130</w:t>
            </w:r>
          </w:p>
          <w:p w:rsidR="00817B15" w:rsidRPr="00560714" w:rsidRDefault="00560714" w:rsidP="00901632">
            <w:pPr>
              <w:tabs>
                <w:tab w:val="left" w:pos="4657"/>
              </w:tabs>
              <w:spacing w:line="276" w:lineRule="auto"/>
            </w:pPr>
            <w:r w:rsidRPr="00560714">
              <w:t xml:space="preserve">Единый казначейский счет (корреспондентский счет банка-получателя в платежном поручении) </w:t>
            </w:r>
            <w:r w:rsidRPr="00081564">
              <w:rPr>
                <w:b/>
              </w:rPr>
              <w:t xml:space="preserve">40102810545370000003 </w:t>
            </w:r>
          </w:p>
          <w:p w:rsidR="00A02FDA" w:rsidRPr="00817B15" w:rsidRDefault="00A02FDA" w:rsidP="00F014B8">
            <w:pPr>
              <w:tabs>
                <w:tab w:val="left" w:pos="4657"/>
              </w:tabs>
              <w:rPr>
                <w:b/>
              </w:rPr>
            </w:pPr>
            <w:r w:rsidRPr="00817B15">
              <w:t>Номер казначейского счета</w:t>
            </w:r>
            <w:r w:rsidR="00560714">
              <w:t xml:space="preserve"> </w:t>
            </w:r>
            <w:r w:rsidR="00560714" w:rsidRPr="00560714">
              <w:t>(номер расчетного счета получателя в платежном поручении)</w:t>
            </w:r>
            <w:r w:rsidRPr="00817B15">
              <w:t xml:space="preserve">: </w:t>
            </w:r>
            <w:r w:rsidR="00891719" w:rsidRPr="00817B15">
              <w:rPr>
                <w:b/>
              </w:rPr>
              <w:t>03214643000000019500</w:t>
            </w:r>
          </w:p>
          <w:p w:rsidR="00081564" w:rsidRDefault="00F014B8" w:rsidP="00F014B8">
            <w:pPr>
              <w:tabs>
                <w:tab w:val="left" w:pos="4657"/>
              </w:tabs>
            </w:pPr>
            <w:r w:rsidRPr="00832BDF">
              <w:rPr>
                <w:u w:val="single"/>
              </w:rPr>
              <w:t>Назначение платежа</w:t>
            </w:r>
            <w:r>
              <w:t xml:space="preserve">: </w:t>
            </w:r>
          </w:p>
          <w:p w:rsidR="00BE3802" w:rsidRDefault="00891719" w:rsidP="00F014B8">
            <w:pPr>
              <w:tabs>
                <w:tab w:val="left" w:pos="4657"/>
              </w:tabs>
            </w:pPr>
            <w:r>
              <w:rPr>
                <w:b/>
                <w:color w:val="FF0000"/>
              </w:rPr>
              <w:t>1</w:t>
            </w:r>
            <w:r w:rsidR="001F46CB" w:rsidRPr="001F46CB">
              <w:rPr>
                <w:b/>
                <w:color w:val="FF0000"/>
              </w:rPr>
              <w:t>5%</w:t>
            </w:r>
            <w:r w:rsidR="001F46CB">
              <w:t xml:space="preserve"> за о</w:t>
            </w:r>
            <w:r w:rsidR="004D6757">
              <w:t xml:space="preserve">нлайн-курсы </w:t>
            </w:r>
            <w:r w:rsidR="002711C9">
              <w:t xml:space="preserve">СУНЦ МГУ </w:t>
            </w:r>
            <w:r w:rsidR="004D6757">
              <w:t>«ОК»</w:t>
            </w:r>
          </w:p>
          <w:p w:rsidR="00F014B8" w:rsidRDefault="0098358C" w:rsidP="00F014B8">
            <w:pPr>
              <w:tabs>
                <w:tab w:val="left" w:pos="4657"/>
              </w:tabs>
            </w:pPr>
            <w:proofErr w:type="gramStart"/>
            <w:r>
              <w:t>дог</w:t>
            </w:r>
            <w:proofErr w:type="gramEnd"/>
            <w:r>
              <w:t xml:space="preserve">. № </w:t>
            </w:r>
            <w:r w:rsidR="002711C9" w:rsidRPr="00080A12">
              <w:rPr>
                <w:b/>
              </w:rPr>
              <w:t>О</w:t>
            </w:r>
            <w:r w:rsidR="002711C9" w:rsidRPr="00080A12">
              <w:rPr>
                <w:b/>
              </w:rPr>
              <w:t>К/25-26</w:t>
            </w:r>
            <w:r w:rsidR="002711C9" w:rsidRPr="00080A12">
              <w:rPr>
                <w:b/>
              </w:rPr>
              <w:t xml:space="preserve"> </w:t>
            </w:r>
            <w:r w:rsidRPr="00080A12">
              <w:rPr>
                <w:b/>
              </w:rPr>
              <w:t xml:space="preserve">от </w:t>
            </w:r>
            <w:r w:rsidR="004D6757" w:rsidRPr="00080A12">
              <w:rPr>
                <w:b/>
              </w:rPr>
              <w:t>15.01</w:t>
            </w:r>
            <w:r w:rsidRPr="00080A12">
              <w:rPr>
                <w:b/>
              </w:rPr>
              <w:t>.202</w:t>
            </w:r>
            <w:r w:rsidR="004D6757" w:rsidRPr="00080A12">
              <w:rPr>
                <w:b/>
              </w:rPr>
              <w:t>6</w:t>
            </w:r>
            <w:r>
              <w:t xml:space="preserve">. </w:t>
            </w:r>
            <w:r w:rsidR="004125AF">
              <w:t>НДС не обл.</w:t>
            </w:r>
            <w:r w:rsidR="00F014B8">
              <w:t xml:space="preserve"> ______________________________</w:t>
            </w:r>
            <w:r w:rsidR="003266DE">
              <w:t>_______________________________</w:t>
            </w:r>
          </w:p>
          <w:p w:rsidR="00F014B8" w:rsidRPr="003266DE" w:rsidRDefault="00F014B8" w:rsidP="00F014B8">
            <w:pPr>
              <w:tabs>
                <w:tab w:val="left" w:pos="4657"/>
              </w:tabs>
              <w:rPr>
                <w:i/>
                <w:sz w:val="16"/>
                <w:szCs w:val="16"/>
              </w:rPr>
            </w:pPr>
            <w:r w:rsidRPr="003266DE">
              <w:rPr>
                <w:i/>
                <w:sz w:val="16"/>
                <w:szCs w:val="16"/>
              </w:rPr>
              <w:t>(</w:t>
            </w:r>
            <w:r w:rsidRPr="003266DE">
              <w:rPr>
                <w:i/>
                <w:sz w:val="16"/>
                <w:szCs w:val="16"/>
                <w:u w:val="single"/>
              </w:rPr>
              <w:t>ФИО учащегося полностью</w:t>
            </w:r>
            <w:r w:rsidRPr="003266DE">
              <w:rPr>
                <w:i/>
                <w:sz w:val="16"/>
                <w:szCs w:val="16"/>
              </w:rPr>
              <w:t>)</w:t>
            </w:r>
          </w:p>
          <w:p w:rsidR="00F014B8" w:rsidRDefault="00F014B8" w:rsidP="00F014B8">
            <w:pPr>
              <w:tabs>
                <w:tab w:val="left" w:pos="4657"/>
              </w:tabs>
            </w:pPr>
            <w:r>
              <w:t>___________________________________________________</w:t>
            </w:r>
            <w:r w:rsidR="00B635DF">
              <w:t>_____</w:t>
            </w:r>
            <w:r w:rsidR="003266DE">
              <w:t>_____</w:t>
            </w:r>
          </w:p>
          <w:p w:rsidR="00F014B8" w:rsidRPr="003266DE" w:rsidRDefault="00F014B8" w:rsidP="00F014B8">
            <w:pPr>
              <w:tabs>
                <w:tab w:val="left" w:pos="4657"/>
              </w:tabs>
              <w:rPr>
                <w:sz w:val="16"/>
                <w:szCs w:val="16"/>
              </w:rPr>
            </w:pPr>
            <w:r w:rsidRPr="003266DE">
              <w:rPr>
                <w:sz w:val="16"/>
                <w:szCs w:val="16"/>
              </w:rPr>
              <w:t>(</w:t>
            </w:r>
            <w:r w:rsidRPr="003266DE">
              <w:rPr>
                <w:sz w:val="16"/>
                <w:szCs w:val="16"/>
                <w:u w:val="single"/>
              </w:rPr>
              <w:t xml:space="preserve">ФИО </w:t>
            </w:r>
            <w:r w:rsidRPr="003266DE">
              <w:rPr>
                <w:i/>
                <w:sz w:val="16"/>
                <w:szCs w:val="16"/>
                <w:u w:val="single"/>
              </w:rPr>
              <w:t>плательщика полностью</w:t>
            </w:r>
            <w:r w:rsidRPr="003266DE">
              <w:rPr>
                <w:sz w:val="16"/>
                <w:szCs w:val="16"/>
              </w:rPr>
              <w:t>)</w:t>
            </w:r>
          </w:p>
        </w:tc>
      </w:tr>
      <w:tr w:rsidR="00F014B8" w:rsidTr="00081564">
        <w:trPr>
          <w:cantSplit/>
          <w:trHeight w:val="199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F014B8" w:rsidRDefault="00F014B8" w:rsidP="00F014B8">
            <w:pPr>
              <w:rPr>
                <w:sz w:val="32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B8" w:rsidRDefault="00F014B8" w:rsidP="00F014B8">
            <w:pPr>
              <w:tabs>
                <w:tab w:val="left" w:pos="4657"/>
              </w:tabs>
            </w:pPr>
          </w:p>
        </w:tc>
      </w:tr>
      <w:tr w:rsidR="00F014B8" w:rsidTr="00081564">
        <w:trPr>
          <w:cantSplit/>
          <w:trHeight w:val="22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B8" w:rsidRDefault="00F014B8" w:rsidP="00F014B8">
            <w:pPr>
              <w:tabs>
                <w:tab w:val="left" w:pos="4657"/>
              </w:tabs>
            </w:pPr>
            <w:r>
              <w:t xml:space="preserve">Адрес плательщика: </w:t>
            </w:r>
          </w:p>
        </w:tc>
      </w:tr>
      <w:tr w:rsidR="00F014B8" w:rsidTr="00081564">
        <w:trPr>
          <w:cantSplit/>
          <w:trHeight w:val="22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B8" w:rsidRDefault="00F014B8" w:rsidP="00F014B8">
            <w:pPr>
              <w:tabs>
                <w:tab w:val="left" w:pos="4657"/>
              </w:tabs>
            </w:pPr>
          </w:p>
        </w:tc>
      </w:tr>
      <w:tr w:rsidR="00F014B8" w:rsidTr="00081564">
        <w:trPr>
          <w:cantSplit/>
          <w:trHeight w:val="20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  <w:tcBorders>
              <w:top w:val="single" w:sz="4" w:space="0" w:color="auto"/>
            </w:tcBorders>
          </w:tcPr>
          <w:p w:rsidR="00F014B8" w:rsidRPr="00B35494" w:rsidRDefault="00F014B8" w:rsidP="00F014B8">
            <w:pPr>
              <w:rPr>
                <w:b/>
              </w:rPr>
            </w:pPr>
          </w:p>
        </w:tc>
      </w:tr>
      <w:tr w:rsidR="00F014B8" w:rsidTr="00081564">
        <w:trPr>
          <w:cantSplit/>
          <w:trHeight w:val="21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Pr="003875B7" w:rsidRDefault="00F014B8" w:rsidP="001F46CB">
            <w:proofErr w:type="gramStart"/>
            <w:r>
              <w:t xml:space="preserve">Сумма: </w:t>
            </w:r>
            <w:r w:rsidR="00A02FDA">
              <w:t xml:space="preserve">  </w:t>
            </w:r>
            <w:proofErr w:type="gramEnd"/>
            <w:r w:rsidR="00A02FDA">
              <w:t xml:space="preserve">               </w:t>
            </w:r>
            <w:r>
              <w:t xml:space="preserve"> руб. </w:t>
            </w:r>
            <w:r w:rsidR="00832BDF">
              <w:t xml:space="preserve"> </w:t>
            </w:r>
            <w:r w:rsidR="001F46CB">
              <w:t xml:space="preserve">     </w:t>
            </w:r>
            <w:r w:rsidR="00832BDF">
              <w:t xml:space="preserve"> </w:t>
            </w:r>
            <w:r>
              <w:t xml:space="preserve"> </w:t>
            </w:r>
            <w:proofErr w:type="gramStart"/>
            <w:r>
              <w:t>копеек</w:t>
            </w:r>
            <w:proofErr w:type="gramEnd"/>
            <w:r>
              <w:t xml:space="preserve">      </w:t>
            </w:r>
          </w:p>
        </w:tc>
      </w:tr>
      <w:tr w:rsidR="00F014B8" w:rsidTr="00081564">
        <w:trPr>
          <w:cantSplit/>
          <w:trHeight w:val="20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/>
        </w:tc>
      </w:tr>
      <w:tr w:rsidR="00F014B8" w:rsidTr="00081564">
        <w:trPr>
          <w:cantSplit/>
          <w:trHeight w:val="21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/>
        </w:tc>
      </w:tr>
      <w:tr w:rsidR="00F014B8" w:rsidTr="00081564">
        <w:trPr>
          <w:cantSplit/>
          <w:trHeight w:val="20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/>
        </w:tc>
      </w:tr>
      <w:tr w:rsidR="00F014B8" w:rsidTr="00081564">
        <w:trPr>
          <w:cantSplit/>
          <w:trHeight w:val="21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>
            <w:r>
              <w:t xml:space="preserve">Плательщик </w:t>
            </w:r>
            <w:r w:rsidRPr="003266DE">
              <w:rPr>
                <w:i/>
                <w:sz w:val="16"/>
                <w:szCs w:val="16"/>
              </w:rPr>
              <w:t>(</w:t>
            </w:r>
            <w:proofErr w:type="gramStart"/>
            <w:r w:rsidRPr="003266DE">
              <w:rPr>
                <w:i/>
                <w:sz w:val="16"/>
                <w:szCs w:val="16"/>
              </w:rPr>
              <w:t>подпись)</w:t>
            </w:r>
            <w:r>
              <w:t xml:space="preserve">   </w:t>
            </w:r>
            <w:proofErr w:type="gramEnd"/>
            <w:r>
              <w:t xml:space="preserve">                            Дата</w:t>
            </w:r>
          </w:p>
        </w:tc>
      </w:tr>
      <w:tr w:rsidR="00F014B8" w:rsidTr="00081564">
        <w:trPr>
          <w:cantSplit/>
          <w:trHeight w:val="322"/>
        </w:trPr>
        <w:tc>
          <w:tcPr>
            <w:tcW w:w="3936" w:type="dxa"/>
            <w:vMerge/>
          </w:tcPr>
          <w:p w:rsidR="00F014B8" w:rsidRDefault="00F014B8" w:rsidP="00F014B8">
            <w:pPr>
              <w:rPr>
                <w:b/>
                <w:sz w:val="28"/>
              </w:rPr>
            </w:pPr>
          </w:p>
        </w:tc>
        <w:tc>
          <w:tcPr>
            <w:tcW w:w="7229" w:type="dxa"/>
            <w:vMerge w:val="restart"/>
          </w:tcPr>
          <w:p w:rsidR="00F014B8" w:rsidRDefault="00F014B8" w:rsidP="00F014B8"/>
        </w:tc>
      </w:tr>
      <w:tr w:rsidR="00F014B8" w:rsidTr="00081564">
        <w:trPr>
          <w:cantSplit/>
          <w:trHeight w:val="485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</w:tr>
      <w:tr w:rsidR="00F014B8" w:rsidTr="00081564">
        <w:trPr>
          <w:cantSplit/>
          <w:trHeight w:val="322"/>
        </w:trPr>
        <w:tc>
          <w:tcPr>
            <w:tcW w:w="3936" w:type="dxa"/>
            <w:vMerge/>
            <w:tcBorders>
              <w:bottom w:val="nil"/>
            </w:tcBorders>
          </w:tcPr>
          <w:p w:rsidR="00F014B8" w:rsidRDefault="00F014B8" w:rsidP="00F014B8">
            <w:pPr>
              <w:rPr>
                <w:b/>
                <w:sz w:val="28"/>
              </w:rPr>
            </w:pPr>
          </w:p>
        </w:tc>
        <w:tc>
          <w:tcPr>
            <w:tcW w:w="7229" w:type="dxa"/>
            <w:vMerge/>
            <w:tcBorders>
              <w:bottom w:val="nil"/>
            </w:tcBorders>
          </w:tcPr>
          <w:p w:rsidR="00F014B8" w:rsidRDefault="00F014B8" w:rsidP="00F014B8"/>
        </w:tc>
      </w:tr>
      <w:tr w:rsidR="00F014B8" w:rsidTr="00BE3802">
        <w:trPr>
          <w:cantSplit/>
          <w:trHeight w:val="230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</w:tr>
    </w:tbl>
    <w:p w:rsidR="00901632" w:rsidRDefault="00901632" w:rsidP="0016262F">
      <w:pPr>
        <w:rPr>
          <w:b/>
          <w:u w:val="single"/>
        </w:rPr>
      </w:pPr>
    </w:p>
    <w:p w:rsidR="0016262F" w:rsidRPr="00080A12" w:rsidRDefault="0016262F" w:rsidP="00080A12">
      <w:pPr>
        <w:spacing w:line="360" w:lineRule="auto"/>
        <w:rPr>
          <w:b/>
          <w:color w:val="FF0000"/>
          <w:sz w:val="24"/>
          <w:szCs w:val="24"/>
        </w:rPr>
      </w:pPr>
      <w:r w:rsidRPr="00080A12">
        <w:rPr>
          <w:b/>
          <w:color w:val="FF0000"/>
          <w:sz w:val="24"/>
          <w:szCs w:val="24"/>
        </w:rPr>
        <w:t xml:space="preserve">ВНИМАНИЕ! </w:t>
      </w:r>
    </w:p>
    <w:p w:rsidR="00081564" w:rsidRPr="0016262F" w:rsidRDefault="0016262F" w:rsidP="00F014B8">
      <w:pPr>
        <w:ind w:right="-24"/>
        <w:jc w:val="both"/>
        <w:rPr>
          <w:u w:val="single"/>
        </w:rPr>
      </w:pPr>
      <w:r w:rsidRPr="0016262F">
        <w:rPr>
          <w:u w:val="single"/>
        </w:rPr>
        <w:t xml:space="preserve">Не переводите ошибочно средства </w:t>
      </w:r>
      <w:r w:rsidR="00080A12">
        <w:rPr>
          <w:u w:val="single"/>
        </w:rPr>
        <w:t xml:space="preserve">в СУНЦ МГУ и </w:t>
      </w:r>
      <w:r w:rsidR="00B87EEA">
        <w:rPr>
          <w:u w:val="single"/>
        </w:rPr>
        <w:t>на</w:t>
      </w:r>
      <w:r w:rsidRPr="0016262F">
        <w:rPr>
          <w:u w:val="single"/>
        </w:rPr>
        <w:t xml:space="preserve"> другие факультеты МГУ!</w:t>
      </w:r>
    </w:p>
    <w:p w:rsidR="004D6757" w:rsidRDefault="00080A12" w:rsidP="00F014B8">
      <w:pPr>
        <w:ind w:right="-24"/>
        <w:jc w:val="both"/>
        <w:rPr>
          <w:b/>
        </w:rPr>
      </w:pPr>
      <w:r>
        <w:t>ЦБ</w:t>
      </w:r>
      <w:r w:rsidR="0016262F">
        <w:t xml:space="preserve"> МГУ отлича</w:t>
      </w:r>
      <w:r w:rsidR="004D6757">
        <w:t xml:space="preserve">ют от других </w:t>
      </w:r>
      <w:r>
        <w:t>подразделений</w:t>
      </w:r>
      <w:r w:rsidR="004D6757">
        <w:t xml:space="preserve"> коды: </w:t>
      </w:r>
      <w:r w:rsidR="004D6757">
        <w:rPr>
          <w:u w:val="single"/>
        </w:rPr>
        <w:t>КПП</w:t>
      </w:r>
      <w:r w:rsidR="0016262F" w:rsidRPr="002257C5">
        <w:rPr>
          <w:u w:val="single"/>
        </w:rPr>
        <w:t xml:space="preserve"> </w:t>
      </w:r>
      <w:r w:rsidR="00891719" w:rsidRPr="00817B15">
        <w:rPr>
          <w:b/>
        </w:rPr>
        <w:t>772901001</w:t>
      </w:r>
      <w:r w:rsidR="0016262F">
        <w:rPr>
          <w:b/>
        </w:rPr>
        <w:t xml:space="preserve"> </w:t>
      </w:r>
      <w:r w:rsidR="0016262F">
        <w:t xml:space="preserve">и </w:t>
      </w:r>
      <w:r w:rsidR="004D6757">
        <w:rPr>
          <w:u w:val="single"/>
        </w:rPr>
        <w:t>ОКТМО</w:t>
      </w:r>
      <w:r w:rsidR="0016262F" w:rsidRPr="002257C5">
        <w:rPr>
          <w:u w:val="single"/>
        </w:rPr>
        <w:t xml:space="preserve"> </w:t>
      </w:r>
      <w:r w:rsidR="00891719" w:rsidRPr="00817B15">
        <w:rPr>
          <w:b/>
        </w:rPr>
        <w:t>45325000</w:t>
      </w:r>
      <w:r w:rsidR="0016262F">
        <w:rPr>
          <w:b/>
        </w:rPr>
        <w:t>!</w:t>
      </w:r>
      <w:r w:rsidR="004D6757">
        <w:rPr>
          <w:b/>
        </w:rPr>
        <w:t xml:space="preserve"> </w:t>
      </w:r>
    </w:p>
    <w:p w:rsidR="004D6757" w:rsidRDefault="004D6757" w:rsidP="00F014B8">
      <w:pPr>
        <w:ind w:right="-24"/>
        <w:jc w:val="both"/>
      </w:pPr>
      <w:r>
        <w:t>Код ИНН</w:t>
      </w:r>
      <w:r w:rsidR="0016262F" w:rsidRPr="004D6757">
        <w:t xml:space="preserve"> 7729082090 – общий для всего МГУ!</w:t>
      </w:r>
      <w:r>
        <w:t xml:space="preserve"> </w:t>
      </w:r>
    </w:p>
    <w:p w:rsidR="0016262F" w:rsidRPr="004D6757" w:rsidRDefault="00080A12" w:rsidP="00F014B8">
      <w:pPr>
        <w:ind w:right="-24"/>
        <w:jc w:val="both"/>
      </w:pPr>
      <w:r>
        <w:t>Единый казначейский</w:t>
      </w:r>
      <w:r w:rsidR="004D6757">
        <w:t xml:space="preserve"> счет </w:t>
      </w:r>
      <w:r w:rsidRPr="00080A12">
        <w:t>40102810545370000003</w:t>
      </w:r>
      <w:r w:rsidR="004D6757">
        <w:t xml:space="preserve"> – общий не только для всех факультетов МГУ, но и для всех бюджетных и автономных учреждений г. Москвы.</w:t>
      </w:r>
    </w:p>
    <w:p w:rsidR="005E4383" w:rsidRDefault="005E4383" w:rsidP="00F014B8">
      <w:pPr>
        <w:ind w:right="-24"/>
        <w:jc w:val="both"/>
      </w:pPr>
    </w:p>
    <w:p w:rsidR="00BE3802" w:rsidRPr="00081564" w:rsidRDefault="00BE3802" w:rsidP="00BE3802">
      <w:pPr>
        <w:spacing w:line="360" w:lineRule="auto"/>
        <w:rPr>
          <w:b/>
          <w:sz w:val="24"/>
          <w:szCs w:val="24"/>
        </w:rPr>
      </w:pPr>
      <w:r w:rsidRPr="00C34FFB">
        <w:rPr>
          <w:sz w:val="24"/>
          <w:szCs w:val="24"/>
        </w:rPr>
        <w:t xml:space="preserve">В системе </w:t>
      </w:r>
      <w:r w:rsidRPr="00BE3802">
        <w:rPr>
          <w:b/>
          <w:color w:val="FF0000"/>
          <w:sz w:val="24"/>
          <w:szCs w:val="24"/>
        </w:rPr>
        <w:t>Сбербанк-Онлайн:</w:t>
      </w:r>
    </w:p>
    <w:p w:rsidR="00BE3802" w:rsidRPr="00BE3802" w:rsidRDefault="00BE3802" w:rsidP="00BE3802">
      <w:pPr>
        <w:rPr>
          <w:i/>
        </w:rPr>
      </w:pPr>
      <w:proofErr w:type="gramStart"/>
      <w:r w:rsidRPr="00BE3802">
        <w:t>раздел</w:t>
      </w:r>
      <w:proofErr w:type="gramEnd"/>
      <w:r w:rsidRPr="00BE3802">
        <w:t>: Платежи &gt; Образование &gt; ВУЗы, колледжи…</w:t>
      </w:r>
      <w:r w:rsidR="004D6757">
        <w:t xml:space="preserve"> </w:t>
      </w:r>
      <w:r w:rsidRPr="00BE3802">
        <w:t xml:space="preserve">&gt; МГУ &gt; </w:t>
      </w:r>
      <w:r w:rsidRPr="00BE3802">
        <w:rPr>
          <w:b/>
        </w:rPr>
        <w:t xml:space="preserve">МГУ </w:t>
      </w:r>
      <w:r w:rsidR="004D6757">
        <w:rPr>
          <w:b/>
          <w:i/>
        </w:rPr>
        <w:t xml:space="preserve">Обучение </w:t>
      </w:r>
      <w:r w:rsidR="004D6757" w:rsidRPr="00BE3802">
        <w:t>&gt;</w:t>
      </w:r>
      <w:r w:rsidR="004D6757">
        <w:t xml:space="preserve"> </w:t>
      </w:r>
      <w:r w:rsidR="004D6757" w:rsidRPr="004D6757">
        <w:rPr>
          <w:b/>
          <w:i/>
        </w:rPr>
        <w:t>Факультет/подразделение: СУНЦ школа-интернат</w:t>
      </w:r>
      <w:r w:rsidR="004D6757">
        <w:t xml:space="preserve"> (почти в самом конце списка)</w:t>
      </w:r>
    </w:p>
    <w:p w:rsidR="00BE3802" w:rsidRPr="003266DE" w:rsidRDefault="00BE3802" w:rsidP="00BE3802">
      <w:r>
        <w:t xml:space="preserve">№ дог: </w:t>
      </w:r>
      <w:r w:rsidR="002711C9">
        <w:t>О</w:t>
      </w:r>
      <w:r w:rsidR="002711C9">
        <w:t>К/25-26</w:t>
      </w:r>
      <w:r w:rsidR="00080A12">
        <w:t>, ФИО</w:t>
      </w:r>
      <w:r w:rsidR="00080A12" w:rsidRPr="00080A12">
        <w:t xml:space="preserve"> </w:t>
      </w:r>
      <w:r w:rsidR="00080A12">
        <w:t>обучающегося</w:t>
      </w:r>
      <w:r w:rsidR="00080A12">
        <w:t xml:space="preserve">, ФИО </w:t>
      </w:r>
      <w:r w:rsidR="00080A12">
        <w:t>плательщика</w:t>
      </w:r>
      <w:r w:rsidR="00080A12">
        <w:t>, номер паспорта, процент стоимости – 15.</w:t>
      </w:r>
    </w:p>
    <w:p w:rsidR="00BE3802" w:rsidRPr="00B35494" w:rsidRDefault="00BE3802" w:rsidP="00F014B8">
      <w:pPr>
        <w:ind w:right="-24"/>
        <w:jc w:val="both"/>
      </w:pPr>
    </w:p>
    <w:sectPr w:rsidR="00BE3802" w:rsidRPr="00B35494" w:rsidSect="00146BCD">
      <w:pgSz w:w="11906" w:h="16838"/>
      <w:pgMar w:top="284" w:right="454" w:bottom="28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40"/>
    <w:rsid w:val="00001D83"/>
    <w:rsid w:val="00014E35"/>
    <w:rsid w:val="00035470"/>
    <w:rsid w:val="00037B42"/>
    <w:rsid w:val="00080A12"/>
    <w:rsid w:val="00081564"/>
    <w:rsid w:val="000A5822"/>
    <w:rsid w:val="000B4366"/>
    <w:rsid w:val="000E407B"/>
    <w:rsid w:val="00146BCD"/>
    <w:rsid w:val="0016262F"/>
    <w:rsid w:val="00171035"/>
    <w:rsid w:val="00191084"/>
    <w:rsid w:val="0019578C"/>
    <w:rsid w:val="001A43BF"/>
    <w:rsid w:val="001B274B"/>
    <w:rsid w:val="001E250E"/>
    <w:rsid w:val="001F46CB"/>
    <w:rsid w:val="00223B68"/>
    <w:rsid w:val="0022583E"/>
    <w:rsid w:val="00225BE0"/>
    <w:rsid w:val="00230547"/>
    <w:rsid w:val="00264B62"/>
    <w:rsid w:val="002711C9"/>
    <w:rsid w:val="002A4004"/>
    <w:rsid w:val="002B0DC9"/>
    <w:rsid w:val="002F6C47"/>
    <w:rsid w:val="003266DE"/>
    <w:rsid w:val="003536C8"/>
    <w:rsid w:val="0037281E"/>
    <w:rsid w:val="00383C83"/>
    <w:rsid w:val="003875B7"/>
    <w:rsid w:val="003961DC"/>
    <w:rsid w:val="003E3947"/>
    <w:rsid w:val="00402DCB"/>
    <w:rsid w:val="004125AF"/>
    <w:rsid w:val="0044222F"/>
    <w:rsid w:val="00443807"/>
    <w:rsid w:val="004A797D"/>
    <w:rsid w:val="004A7BA2"/>
    <w:rsid w:val="004B684F"/>
    <w:rsid w:val="004C5185"/>
    <w:rsid w:val="004C7BBB"/>
    <w:rsid w:val="004D3B6D"/>
    <w:rsid w:val="004D6757"/>
    <w:rsid w:val="00500EB0"/>
    <w:rsid w:val="00507474"/>
    <w:rsid w:val="00526071"/>
    <w:rsid w:val="0055371B"/>
    <w:rsid w:val="00560714"/>
    <w:rsid w:val="00572115"/>
    <w:rsid w:val="0057312F"/>
    <w:rsid w:val="00574063"/>
    <w:rsid w:val="005D169F"/>
    <w:rsid w:val="005D524E"/>
    <w:rsid w:val="005E3CC0"/>
    <w:rsid w:val="005E4383"/>
    <w:rsid w:val="005F11F2"/>
    <w:rsid w:val="006230B0"/>
    <w:rsid w:val="00635A0B"/>
    <w:rsid w:val="006423CD"/>
    <w:rsid w:val="0065406D"/>
    <w:rsid w:val="00680191"/>
    <w:rsid w:val="00693D41"/>
    <w:rsid w:val="006D343A"/>
    <w:rsid w:val="006F3238"/>
    <w:rsid w:val="00703C7E"/>
    <w:rsid w:val="00752C47"/>
    <w:rsid w:val="007609D4"/>
    <w:rsid w:val="007B1440"/>
    <w:rsid w:val="007B78C0"/>
    <w:rsid w:val="00817B15"/>
    <w:rsid w:val="008232D4"/>
    <w:rsid w:val="00830AA4"/>
    <w:rsid w:val="00832BDF"/>
    <w:rsid w:val="00847316"/>
    <w:rsid w:val="00856263"/>
    <w:rsid w:val="00885B02"/>
    <w:rsid w:val="008878C6"/>
    <w:rsid w:val="00891719"/>
    <w:rsid w:val="008D5342"/>
    <w:rsid w:val="008F23ED"/>
    <w:rsid w:val="00901632"/>
    <w:rsid w:val="00913404"/>
    <w:rsid w:val="00915FDA"/>
    <w:rsid w:val="00920703"/>
    <w:rsid w:val="00963103"/>
    <w:rsid w:val="00965D96"/>
    <w:rsid w:val="0098358C"/>
    <w:rsid w:val="009C6AAC"/>
    <w:rsid w:val="009D0B38"/>
    <w:rsid w:val="00A02FDA"/>
    <w:rsid w:val="00A42DB3"/>
    <w:rsid w:val="00A514E3"/>
    <w:rsid w:val="00A62A66"/>
    <w:rsid w:val="00A67CBB"/>
    <w:rsid w:val="00AE60CA"/>
    <w:rsid w:val="00AE617A"/>
    <w:rsid w:val="00B00B8C"/>
    <w:rsid w:val="00B02E82"/>
    <w:rsid w:val="00B2371A"/>
    <w:rsid w:val="00B35494"/>
    <w:rsid w:val="00B635DF"/>
    <w:rsid w:val="00B63B28"/>
    <w:rsid w:val="00B84132"/>
    <w:rsid w:val="00B87EEA"/>
    <w:rsid w:val="00BD61E6"/>
    <w:rsid w:val="00BE3802"/>
    <w:rsid w:val="00BE7D2E"/>
    <w:rsid w:val="00BF5EF6"/>
    <w:rsid w:val="00C05DB6"/>
    <w:rsid w:val="00C34FFB"/>
    <w:rsid w:val="00C420C5"/>
    <w:rsid w:val="00C946CA"/>
    <w:rsid w:val="00CD05A6"/>
    <w:rsid w:val="00CF795F"/>
    <w:rsid w:val="00D14638"/>
    <w:rsid w:val="00D167B0"/>
    <w:rsid w:val="00D230CA"/>
    <w:rsid w:val="00D406CB"/>
    <w:rsid w:val="00D819F0"/>
    <w:rsid w:val="00D86A41"/>
    <w:rsid w:val="00DA7EF4"/>
    <w:rsid w:val="00E3648B"/>
    <w:rsid w:val="00E56278"/>
    <w:rsid w:val="00E7791B"/>
    <w:rsid w:val="00EB633C"/>
    <w:rsid w:val="00EC65D2"/>
    <w:rsid w:val="00EE3407"/>
    <w:rsid w:val="00EF3FC6"/>
    <w:rsid w:val="00F014B8"/>
    <w:rsid w:val="00F46ED5"/>
    <w:rsid w:val="00F81954"/>
    <w:rsid w:val="00FC036B"/>
    <w:rsid w:val="00FD25CE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E4F83-3D67-4B40-A214-A7BDB9DB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C518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4C5185"/>
    <w:rPr>
      <w:rFonts w:ascii="Tahoma" w:hAnsi="Tahoma" w:cs="Tahoma"/>
      <w:sz w:val="16"/>
      <w:szCs w:val="16"/>
    </w:rPr>
  </w:style>
  <w:style w:type="character" w:styleId="a5">
    <w:name w:val="Hyperlink"/>
    <w:rsid w:val="00162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9463-2628-4BE9-89DD-35DE2F56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cp:lastModifiedBy>User</cp:lastModifiedBy>
  <cp:revision>3</cp:revision>
  <cp:lastPrinted>2020-09-17T08:45:00Z</cp:lastPrinted>
  <dcterms:created xsi:type="dcterms:W3CDTF">2025-11-25T16:18:00Z</dcterms:created>
  <dcterms:modified xsi:type="dcterms:W3CDTF">2025-11-25T16:31:00Z</dcterms:modified>
</cp:coreProperties>
</file>